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0BC3" w:rsidRDefault="003D655A" w:rsidP="007F0BC3">
      <w:pPr>
        <w:pStyle w:val="Standard"/>
        <w:rPr>
          <w:rFonts w:ascii="Times New Roman" w:hAnsi="Times New Roman"/>
          <w:sz w:val="28"/>
          <w:szCs w:val="28"/>
        </w:rPr>
      </w:pPr>
      <w:r>
        <w:rPr>
          <w:rFonts w:ascii="Times New Roman" w:hAnsi="Times New Roman"/>
          <w:sz w:val="28"/>
          <w:szCs w:val="28"/>
        </w:rPr>
        <w:t xml:space="preserve"> </w:t>
      </w:r>
    </w:p>
    <w:p w:rsidR="007F0BC3" w:rsidRDefault="007F0BC3" w:rsidP="007F0BC3">
      <w:pPr>
        <w:pStyle w:val="Standard"/>
        <w:rPr>
          <w:rFonts w:ascii="Times New Roman" w:hAnsi="Times New Roman"/>
          <w:sz w:val="28"/>
          <w:szCs w:val="28"/>
        </w:rPr>
      </w:pPr>
      <w:r>
        <w:rPr>
          <w:rFonts w:ascii="Times New Roman" w:hAnsi="Times New Roman"/>
          <w:sz w:val="28"/>
          <w:szCs w:val="28"/>
        </w:rPr>
        <w:t>CAPA-SH</w:t>
      </w:r>
    </w:p>
    <w:p w:rsidR="007F0BC3" w:rsidRDefault="007F0BC3" w:rsidP="007F0BC3">
      <w:pPr>
        <w:pStyle w:val="Standard"/>
        <w:rPr>
          <w:rFonts w:ascii="Times New Roman" w:hAnsi="Times New Roman"/>
          <w:sz w:val="28"/>
          <w:szCs w:val="28"/>
        </w:rPr>
      </w:pPr>
      <w:r>
        <w:rPr>
          <w:rFonts w:ascii="Times New Roman" w:hAnsi="Times New Roman"/>
          <w:sz w:val="28"/>
          <w:szCs w:val="28"/>
        </w:rPr>
        <w:t>Session 2017</w:t>
      </w:r>
    </w:p>
    <w:p w:rsidR="007F0BC3" w:rsidRDefault="007F0BC3" w:rsidP="007F0BC3">
      <w:pPr>
        <w:pStyle w:val="Standard"/>
        <w:rPr>
          <w:rFonts w:ascii="Times New Roman" w:hAnsi="Times New Roman"/>
          <w:sz w:val="28"/>
          <w:szCs w:val="28"/>
        </w:rPr>
      </w:pPr>
      <w:r>
        <w:rPr>
          <w:rFonts w:ascii="Times New Roman" w:hAnsi="Times New Roman"/>
          <w:sz w:val="28"/>
          <w:szCs w:val="28"/>
        </w:rPr>
        <w:t>Académie de Versailles</w:t>
      </w:r>
    </w:p>
    <w:p w:rsidR="007F0BC3" w:rsidRDefault="007F0BC3" w:rsidP="007F0BC3">
      <w:pPr>
        <w:pStyle w:val="Standard"/>
        <w:rPr>
          <w:rFonts w:ascii="Times New Roman" w:hAnsi="Times New Roman"/>
          <w:sz w:val="22"/>
          <w:szCs w:val="22"/>
        </w:rPr>
      </w:pPr>
    </w:p>
    <w:p w:rsidR="007F0BC3" w:rsidRDefault="007F0BC3" w:rsidP="007F0BC3">
      <w:pPr>
        <w:pStyle w:val="Standard"/>
        <w:rPr>
          <w:rFonts w:ascii="Times New Roman" w:hAnsi="Times New Roman"/>
          <w:sz w:val="22"/>
          <w:szCs w:val="22"/>
        </w:rPr>
      </w:pPr>
    </w:p>
    <w:p w:rsidR="007F0BC3" w:rsidRDefault="007F0BC3" w:rsidP="007F0BC3">
      <w:pPr>
        <w:pStyle w:val="Standard"/>
        <w:rPr>
          <w:rFonts w:ascii="Times New Roman" w:hAnsi="Times New Roman"/>
          <w:sz w:val="22"/>
          <w:szCs w:val="22"/>
        </w:rPr>
      </w:pPr>
    </w:p>
    <w:p w:rsidR="007F0BC3" w:rsidRDefault="007F0BC3" w:rsidP="007F0BC3">
      <w:pPr>
        <w:pStyle w:val="Standard"/>
        <w:rPr>
          <w:rFonts w:ascii="Times New Roman" w:hAnsi="Times New Roman"/>
          <w:sz w:val="22"/>
          <w:szCs w:val="22"/>
        </w:rPr>
      </w:pPr>
    </w:p>
    <w:p w:rsidR="007F0BC3" w:rsidRDefault="007F0BC3" w:rsidP="007F0BC3">
      <w:pPr>
        <w:pStyle w:val="Standard"/>
        <w:rPr>
          <w:rFonts w:ascii="Times New Roman" w:hAnsi="Times New Roman"/>
          <w:sz w:val="22"/>
          <w:szCs w:val="22"/>
        </w:rPr>
      </w:pPr>
    </w:p>
    <w:p w:rsidR="007F0BC3" w:rsidRDefault="007F0BC3" w:rsidP="007F0BC3">
      <w:pPr>
        <w:pStyle w:val="Standard"/>
        <w:rPr>
          <w:rFonts w:ascii="Times New Roman" w:hAnsi="Times New Roman"/>
          <w:sz w:val="22"/>
          <w:szCs w:val="22"/>
        </w:rPr>
      </w:pPr>
    </w:p>
    <w:p w:rsidR="007F0BC3" w:rsidRDefault="007F0BC3" w:rsidP="007F0BC3">
      <w:pPr>
        <w:pStyle w:val="Standard"/>
        <w:rPr>
          <w:rFonts w:ascii="Times New Roman" w:hAnsi="Times New Roman"/>
          <w:sz w:val="22"/>
          <w:szCs w:val="22"/>
        </w:rPr>
      </w:pPr>
    </w:p>
    <w:p w:rsidR="007F0BC3" w:rsidRDefault="007F0BC3" w:rsidP="007F0BC3">
      <w:pPr>
        <w:pStyle w:val="Standard"/>
        <w:rPr>
          <w:rFonts w:ascii="Times New Roman" w:hAnsi="Times New Roman"/>
          <w:sz w:val="22"/>
          <w:szCs w:val="22"/>
        </w:rPr>
      </w:pPr>
    </w:p>
    <w:p w:rsidR="007F0BC3" w:rsidRDefault="007F0BC3" w:rsidP="007F0BC3">
      <w:pPr>
        <w:pStyle w:val="Standard"/>
        <w:rPr>
          <w:rFonts w:ascii="Times New Roman" w:hAnsi="Times New Roman"/>
          <w:sz w:val="22"/>
          <w:szCs w:val="22"/>
        </w:rPr>
      </w:pPr>
    </w:p>
    <w:p w:rsidR="007F0BC3" w:rsidRDefault="007F0BC3" w:rsidP="007F0BC3">
      <w:pPr>
        <w:pStyle w:val="Standard"/>
        <w:rPr>
          <w:rFonts w:ascii="Times New Roman" w:hAnsi="Times New Roman"/>
          <w:sz w:val="22"/>
          <w:szCs w:val="22"/>
        </w:rPr>
      </w:pPr>
    </w:p>
    <w:p w:rsidR="007F0BC3" w:rsidRDefault="007F0BC3" w:rsidP="007F0BC3">
      <w:pPr>
        <w:pStyle w:val="Standard"/>
        <w:rPr>
          <w:rFonts w:ascii="Times New Roman" w:hAnsi="Times New Roman"/>
          <w:sz w:val="22"/>
          <w:szCs w:val="22"/>
        </w:rPr>
      </w:pPr>
    </w:p>
    <w:p w:rsidR="007F0BC3" w:rsidRDefault="007F0BC3" w:rsidP="007F0BC3">
      <w:pPr>
        <w:pStyle w:val="Standard"/>
        <w:rPr>
          <w:rFonts w:ascii="Times New Roman" w:hAnsi="Times New Roman"/>
          <w:sz w:val="22"/>
          <w:szCs w:val="22"/>
        </w:rPr>
      </w:pPr>
    </w:p>
    <w:p w:rsidR="007F0BC3" w:rsidRDefault="007F0BC3" w:rsidP="007F0BC3">
      <w:pPr>
        <w:pStyle w:val="Standard"/>
        <w:rPr>
          <w:rFonts w:ascii="Times New Roman" w:hAnsi="Times New Roman"/>
          <w:sz w:val="22"/>
          <w:szCs w:val="22"/>
        </w:rPr>
      </w:pPr>
    </w:p>
    <w:p w:rsidR="007F0BC3" w:rsidRDefault="007F0BC3" w:rsidP="007F0BC3">
      <w:pPr>
        <w:pStyle w:val="Standard"/>
        <w:rPr>
          <w:rFonts w:ascii="Times New Roman" w:hAnsi="Times New Roman"/>
          <w:sz w:val="22"/>
          <w:szCs w:val="22"/>
        </w:rPr>
      </w:pPr>
    </w:p>
    <w:p w:rsidR="00E12484" w:rsidRDefault="007F0BC3" w:rsidP="00E12484">
      <w:pPr>
        <w:pStyle w:val="Standard"/>
        <w:jc w:val="center"/>
        <w:rPr>
          <w:rFonts w:ascii="Times New Roman" w:hAnsi="Times New Roman"/>
          <w:sz w:val="80"/>
          <w:szCs w:val="80"/>
        </w:rPr>
      </w:pPr>
      <w:r>
        <w:rPr>
          <w:rFonts w:ascii="Times New Roman" w:hAnsi="Times New Roman"/>
          <w:sz w:val="80"/>
          <w:szCs w:val="80"/>
        </w:rPr>
        <w:t>Le travail du jouer</w:t>
      </w:r>
      <w:r w:rsidR="00E12484">
        <w:rPr>
          <w:rFonts w:ascii="Times New Roman" w:hAnsi="Times New Roman"/>
          <w:sz w:val="80"/>
          <w:szCs w:val="80"/>
        </w:rPr>
        <w:t xml:space="preserve"> </w:t>
      </w:r>
      <w:r>
        <w:rPr>
          <w:rFonts w:ascii="Times New Roman" w:hAnsi="Times New Roman"/>
          <w:sz w:val="80"/>
          <w:szCs w:val="80"/>
        </w:rPr>
        <w:t>en rééducation</w:t>
      </w:r>
      <w:bookmarkStart w:id="0" w:name="_GoBack"/>
      <w:bookmarkEnd w:id="0"/>
    </w:p>
    <w:p w:rsidR="007F0BC3" w:rsidRDefault="007F0BC3" w:rsidP="00E12484">
      <w:pPr>
        <w:pStyle w:val="Standard"/>
        <w:jc w:val="center"/>
        <w:rPr>
          <w:rFonts w:ascii="Times New Roman" w:hAnsi="Times New Roman"/>
          <w:sz w:val="80"/>
          <w:szCs w:val="80"/>
        </w:rPr>
      </w:pPr>
      <w:proofErr w:type="gramStart"/>
      <w:r>
        <w:rPr>
          <w:rFonts w:ascii="Times New Roman" w:hAnsi="Times New Roman"/>
          <w:sz w:val="80"/>
          <w:szCs w:val="80"/>
        </w:rPr>
        <w:t>ou</w:t>
      </w:r>
      <w:proofErr w:type="gramEnd"/>
      <w:r>
        <w:rPr>
          <w:rFonts w:ascii="Times New Roman" w:hAnsi="Times New Roman"/>
          <w:sz w:val="80"/>
          <w:szCs w:val="80"/>
        </w:rPr>
        <w:t xml:space="preserve"> la quête de l’incertain</w:t>
      </w:r>
    </w:p>
    <w:p w:rsidR="007F0BC3" w:rsidRDefault="007F0BC3" w:rsidP="007F0BC3">
      <w:pPr>
        <w:pStyle w:val="Standard"/>
        <w:rPr>
          <w:rFonts w:ascii="Times New Roman" w:hAnsi="Times New Roman"/>
          <w:sz w:val="22"/>
          <w:szCs w:val="22"/>
        </w:rPr>
      </w:pPr>
    </w:p>
    <w:p w:rsidR="007F0BC3" w:rsidRDefault="007F0BC3" w:rsidP="007F0BC3">
      <w:pPr>
        <w:pStyle w:val="Standard"/>
        <w:rPr>
          <w:rFonts w:ascii="Times New Roman" w:hAnsi="Times New Roman"/>
          <w:sz w:val="22"/>
          <w:szCs w:val="22"/>
        </w:rPr>
      </w:pPr>
    </w:p>
    <w:p w:rsidR="007F0BC3" w:rsidRDefault="007F0BC3" w:rsidP="007F0BC3">
      <w:pPr>
        <w:pStyle w:val="Standard"/>
        <w:rPr>
          <w:rFonts w:ascii="Times New Roman" w:hAnsi="Times New Roman"/>
          <w:sz w:val="22"/>
          <w:szCs w:val="22"/>
        </w:rPr>
      </w:pPr>
    </w:p>
    <w:p w:rsidR="007F0BC3" w:rsidRDefault="007F0BC3" w:rsidP="007F0BC3">
      <w:pPr>
        <w:pStyle w:val="Standard"/>
        <w:rPr>
          <w:rFonts w:ascii="Times New Roman" w:hAnsi="Times New Roman"/>
          <w:sz w:val="22"/>
          <w:szCs w:val="22"/>
        </w:rPr>
      </w:pPr>
    </w:p>
    <w:p w:rsidR="007F0BC3" w:rsidRDefault="007F0BC3" w:rsidP="007F0BC3">
      <w:pPr>
        <w:pStyle w:val="Standard"/>
        <w:rPr>
          <w:rFonts w:ascii="Times New Roman" w:hAnsi="Times New Roman"/>
          <w:sz w:val="22"/>
          <w:szCs w:val="22"/>
        </w:rPr>
      </w:pPr>
    </w:p>
    <w:p w:rsidR="007F0BC3" w:rsidRDefault="007F0BC3" w:rsidP="007F0BC3">
      <w:pPr>
        <w:pStyle w:val="Standard"/>
        <w:rPr>
          <w:rFonts w:ascii="Times New Roman" w:hAnsi="Times New Roman"/>
          <w:sz w:val="22"/>
          <w:szCs w:val="22"/>
        </w:rPr>
      </w:pPr>
    </w:p>
    <w:p w:rsidR="007F0BC3" w:rsidRDefault="007F0BC3" w:rsidP="007F0BC3">
      <w:pPr>
        <w:pStyle w:val="Standard"/>
        <w:rPr>
          <w:rFonts w:ascii="Times New Roman" w:hAnsi="Times New Roman"/>
          <w:sz w:val="22"/>
          <w:szCs w:val="22"/>
        </w:rPr>
      </w:pPr>
    </w:p>
    <w:p w:rsidR="007F0BC3" w:rsidRDefault="007F0BC3" w:rsidP="007F0BC3">
      <w:pPr>
        <w:pStyle w:val="Standard"/>
        <w:rPr>
          <w:rFonts w:ascii="Times New Roman" w:hAnsi="Times New Roman"/>
          <w:sz w:val="22"/>
          <w:szCs w:val="22"/>
        </w:rPr>
      </w:pPr>
    </w:p>
    <w:p w:rsidR="007F0BC3" w:rsidRDefault="007F0BC3" w:rsidP="007F0BC3">
      <w:pPr>
        <w:pStyle w:val="Standard"/>
        <w:rPr>
          <w:rFonts w:ascii="Times New Roman" w:hAnsi="Times New Roman"/>
          <w:sz w:val="22"/>
          <w:szCs w:val="22"/>
        </w:rPr>
      </w:pPr>
    </w:p>
    <w:p w:rsidR="007F0BC3" w:rsidRDefault="007F0BC3" w:rsidP="007F0BC3">
      <w:pPr>
        <w:pStyle w:val="Standard"/>
        <w:rPr>
          <w:rFonts w:ascii="Times New Roman" w:hAnsi="Times New Roman"/>
          <w:sz w:val="22"/>
          <w:szCs w:val="22"/>
        </w:rPr>
      </w:pPr>
    </w:p>
    <w:p w:rsidR="007F0BC3" w:rsidRDefault="007F0BC3" w:rsidP="007F0BC3">
      <w:pPr>
        <w:pStyle w:val="Standard"/>
        <w:rPr>
          <w:rFonts w:ascii="Times New Roman" w:hAnsi="Times New Roman"/>
          <w:sz w:val="22"/>
          <w:szCs w:val="22"/>
        </w:rPr>
      </w:pPr>
    </w:p>
    <w:p w:rsidR="007F0BC3" w:rsidRDefault="007F0BC3" w:rsidP="007F0BC3">
      <w:pPr>
        <w:pStyle w:val="Standard"/>
        <w:rPr>
          <w:rFonts w:ascii="Times New Roman" w:hAnsi="Times New Roman"/>
          <w:sz w:val="22"/>
          <w:szCs w:val="22"/>
        </w:rPr>
      </w:pPr>
    </w:p>
    <w:p w:rsidR="007F0BC3" w:rsidRDefault="007F0BC3" w:rsidP="007F0BC3">
      <w:pPr>
        <w:pStyle w:val="Standard"/>
        <w:rPr>
          <w:rFonts w:ascii="Times New Roman" w:hAnsi="Times New Roman"/>
          <w:sz w:val="22"/>
          <w:szCs w:val="22"/>
        </w:rPr>
      </w:pPr>
    </w:p>
    <w:p w:rsidR="007F0BC3" w:rsidRDefault="007F0BC3" w:rsidP="007F0BC3">
      <w:pPr>
        <w:pStyle w:val="Standard"/>
        <w:rPr>
          <w:rFonts w:ascii="Times New Roman" w:hAnsi="Times New Roman"/>
          <w:sz w:val="22"/>
          <w:szCs w:val="22"/>
        </w:rPr>
      </w:pPr>
    </w:p>
    <w:p w:rsidR="007F0BC3" w:rsidRDefault="007F0BC3" w:rsidP="007F0BC3">
      <w:pPr>
        <w:pStyle w:val="Standard"/>
        <w:rPr>
          <w:rFonts w:ascii="Times New Roman" w:hAnsi="Times New Roman"/>
          <w:sz w:val="22"/>
          <w:szCs w:val="22"/>
        </w:rPr>
      </w:pPr>
    </w:p>
    <w:p w:rsidR="007F0BC3" w:rsidRDefault="007F0BC3" w:rsidP="007F0BC3">
      <w:pPr>
        <w:pStyle w:val="Standard"/>
        <w:rPr>
          <w:rFonts w:ascii="Times New Roman" w:hAnsi="Times New Roman"/>
          <w:sz w:val="22"/>
          <w:szCs w:val="22"/>
        </w:rPr>
      </w:pPr>
    </w:p>
    <w:p w:rsidR="007F0BC3" w:rsidRDefault="007F0BC3" w:rsidP="007F0BC3">
      <w:pPr>
        <w:pStyle w:val="Standard"/>
        <w:rPr>
          <w:rFonts w:ascii="Times New Roman" w:hAnsi="Times New Roman"/>
          <w:sz w:val="22"/>
          <w:szCs w:val="22"/>
        </w:rPr>
      </w:pPr>
    </w:p>
    <w:p w:rsidR="007F0BC3" w:rsidRDefault="007F0BC3" w:rsidP="007F0BC3">
      <w:pPr>
        <w:pStyle w:val="Standard"/>
        <w:rPr>
          <w:rFonts w:ascii="Times New Roman" w:hAnsi="Times New Roman"/>
          <w:sz w:val="22"/>
          <w:szCs w:val="22"/>
        </w:rPr>
      </w:pPr>
    </w:p>
    <w:p w:rsidR="007F0BC3" w:rsidRDefault="007F0BC3" w:rsidP="007F0BC3">
      <w:pPr>
        <w:pStyle w:val="Standard"/>
        <w:rPr>
          <w:rFonts w:ascii="Times New Roman" w:hAnsi="Times New Roman"/>
          <w:sz w:val="22"/>
          <w:szCs w:val="22"/>
        </w:rPr>
      </w:pPr>
    </w:p>
    <w:p w:rsidR="007F0BC3" w:rsidRDefault="007F0BC3" w:rsidP="007F0BC3">
      <w:pPr>
        <w:pStyle w:val="Standard"/>
        <w:rPr>
          <w:rFonts w:ascii="Times New Roman" w:hAnsi="Times New Roman"/>
          <w:sz w:val="22"/>
          <w:szCs w:val="22"/>
        </w:rPr>
      </w:pPr>
    </w:p>
    <w:p w:rsidR="007F0BC3" w:rsidRDefault="007F0BC3" w:rsidP="007F0BC3">
      <w:pPr>
        <w:pStyle w:val="Standard"/>
        <w:jc w:val="right"/>
        <w:rPr>
          <w:rFonts w:ascii="Times New Roman" w:hAnsi="Times New Roman"/>
          <w:sz w:val="28"/>
          <w:szCs w:val="28"/>
        </w:rPr>
      </w:pPr>
      <w:r>
        <w:rPr>
          <w:rFonts w:ascii="Times New Roman" w:hAnsi="Times New Roman"/>
          <w:sz w:val="28"/>
          <w:szCs w:val="28"/>
        </w:rPr>
        <w:t>FORTIN Frédéric</w:t>
      </w:r>
    </w:p>
    <w:p w:rsidR="007F0BC3" w:rsidRDefault="007F0BC3" w:rsidP="007F0BC3">
      <w:pPr>
        <w:pStyle w:val="Standard"/>
        <w:jc w:val="right"/>
        <w:rPr>
          <w:rFonts w:ascii="Times New Roman" w:hAnsi="Times New Roman"/>
          <w:sz w:val="22"/>
          <w:szCs w:val="22"/>
        </w:rPr>
      </w:pPr>
    </w:p>
    <w:p w:rsidR="008227CA" w:rsidRDefault="008227CA" w:rsidP="006C7098">
      <w:pPr>
        <w:rPr>
          <w:rFonts w:ascii="Times New Roman" w:hAnsi="Times New Roman"/>
          <w:b/>
        </w:rPr>
      </w:pPr>
      <w:r>
        <w:rPr>
          <w:rFonts w:ascii="Times New Roman" w:hAnsi="Times New Roman"/>
          <w:b/>
        </w:rPr>
        <w:br/>
      </w:r>
    </w:p>
    <w:p w:rsidR="00FB6116" w:rsidRPr="00206177" w:rsidRDefault="00FB6116" w:rsidP="008227CA">
      <w:pPr>
        <w:jc w:val="center"/>
        <w:rPr>
          <w:rFonts w:ascii="Times New Roman" w:hAnsi="Times New Roman"/>
          <w:b/>
        </w:rPr>
      </w:pPr>
      <w:r w:rsidRPr="00206177">
        <w:rPr>
          <w:rFonts w:ascii="Times New Roman" w:hAnsi="Times New Roman"/>
          <w:b/>
        </w:rPr>
        <w:lastRenderedPageBreak/>
        <w:t>SOMMAIRE</w:t>
      </w:r>
    </w:p>
    <w:p w:rsidR="00FB6116" w:rsidRPr="00206177" w:rsidRDefault="00FB6116" w:rsidP="00FB6116">
      <w:pPr>
        <w:ind w:left="7080" w:firstLine="708"/>
        <w:jc w:val="center"/>
        <w:rPr>
          <w:rFonts w:ascii="Times New Roman" w:hAnsi="Times New Roman"/>
          <w:b/>
          <w:sz w:val="22"/>
          <w:szCs w:val="22"/>
        </w:rPr>
      </w:pPr>
      <w:r w:rsidRPr="00206177">
        <w:rPr>
          <w:rFonts w:ascii="Times New Roman" w:hAnsi="Times New Roman"/>
          <w:sz w:val="22"/>
          <w:szCs w:val="22"/>
        </w:rPr>
        <w:t xml:space="preserve">   </w:t>
      </w:r>
      <w:proofErr w:type="gramStart"/>
      <w:r w:rsidRPr="00206177">
        <w:rPr>
          <w:rFonts w:ascii="Times New Roman" w:hAnsi="Times New Roman"/>
          <w:sz w:val="22"/>
          <w:szCs w:val="22"/>
        </w:rPr>
        <w:t>pages</w:t>
      </w:r>
      <w:proofErr w:type="gramEnd"/>
    </w:p>
    <w:p w:rsidR="00FB6116" w:rsidRPr="00206177" w:rsidRDefault="00FB6116" w:rsidP="00FB6116">
      <w:pPr>
        <w:pStyle w:val="TITRE10"/>
        <w:rPr>
          <w:b w:val="0"/>
          <w:sz w:val="22"/>
          <w:szCs w:val="22"/>
        </w:rPr>
      </w:pPr>
      <w:r w:rsidRPr="00206177">
        <w:rPr>
          <w:sz w:val="24"/>
          <w:szCs w:val="24"/>
        </w:rPr>
        <w:t>Introduction</w:t>
      </w:r>
      <w:r w:rsidRPr="00206177">
        <w:rPr>
          <w:sz w:val="22"/>
          <w:szCs w:val="22"/>
        </w:rPr>
        <w:tab/>
      </w:r>
      <w:r w:rsidRPr="00206177">
        <w:rPr>
          <w:sz w:val="22"/>
          <w:szCs w:val="22"/>
        </w:rPr>
        <w:tab/>
      </w:r>
      <w:r w:rsidRPr="00206177">
        <w:rPr>
          <w:sz w:val="22"/>
          <w:szCs w:val="22"/>
        </w:rPr>
        <w:tab/>
      </w:r>
      <w:r w:rsidRPr="00206177">
        <w:rPr>
          <w:sz w:val="22"/>
          <w:szCs w:val="22"/>
        </w:rPr>
        <w:tab/>
      </w:r>
      <w:r w:rsidRPr="00206177">
        <w:rPr>
          <w:sz w:val="22"/>
          <w:szCs w:val="22"/>
        </w:rPr>
        <w:tab/>
      </w:r>
      <w:r w:rsidRPr="00206177">
        <w:rPr>
          <w:sz w:val="22"/>
          <w:szCs w:val="22"/>
        </w:rPr>
        <w:tab/>
      </w:r>
      <w:r w:rsidRPr="00206177">
        <w:rPr>
          <w:sz w:val="22"/>
          <w:szCs w:val="22"/>
        </w:rPr>
        <w:tab/>
      </w:r>
      <w:r w:rsidRPr="00206177">
        <w:rPr>
          <w:sz w:val="22"/>
          <w:szCs w:val="22"/>
        </w:rPr>
        <w:tab/>
      </w:r>
      <w:r w:rsidRPr="00206177">
        <w:rPr>
          <w:sz w:val="22"/>
          <w:szCs w:val="22"/>
        </w:rPr>
        <w:tab/>
      </w:r>
      <w:r>
        <w:rPr>
          <w:sz w:val="22"/>
          <w:szCs w:val="22"/>
        </w:rPr>
        <w:tab/>
      </w:r>
      <w:r w:rsidRPr="00206177">
        <w:rPr>
          <w:b w:val="0"/>
          <w:sz w:val="22"/>
          <w:szCs w:val="22"/>
        </w:rPr>
        <w:t>1</w:t>
      </w:r>
    </w:p>
    <w:p w:rsidR="00FB6116" w:rsidRPr="00206177" w:rsidRDefault="00FB6116" w:rsidP="00FB6116">
      <w:pPr>
        <w:jc w:val="both"/>
        <w:rPr>
          <w:rFonts w:ascii="Times New Roman" w:hAnsi="Times New Roman"/>
          <w:sz w:val="22"/>
          <w:szCs w:val="22"/>
        </w:rPr>
      </w:pPr>
    </w:p>
    <w:p w:rsidR="00FB6116" w:rsidRPr="00206177" w:rsidRDefault="00FB6116" w:rsidP="00FB6116">
      <w:pPr>
        <w:jc w:val="both"/>
        <w:rPr>
          <w:rStyle w:val="TITRE1Car0"/>
          <w:sz w:val="24"/>
          <w:szCs w:val="24"/>
        </w:rPr>
      </w:pPr>
      <w:r w:rsidRPr="00206177">
        <w:rPr>
          <w:rFonts w:ascii="Times New Roman" w:hAnsi="Times New Roman"/>
          <w:b/>
        </w:rPr>
        <w:t xml:space="preserve">I </w:t>
      </w:r>
      <w:r w:rsidRPr="00206177">
        <w:rPr>
          <w:rStyle w:val="TITRE1Car0"/>
          <w:sz w:val="24"/>
          <w:szCs w:val="24"/>
        </w:rPr>
        <w:t xml:space="preserve">cadre theorique : jouer a l’ecole, </w:t>
      </w:r>
    </w:p>
    <w:p w:rsidR="00FB6116" w:rsidRPr="00206177" w:rsidRDefault="00FB6116" w:rsidP="00FB6116">
      <w:pPr>
        <w:jc w:val="both"/>
        <w:rPr>
          <w:rStyle w:val="TITRE1Car0"/>
          <w:b w:val="0"/>
          <w:sz w:val="22"/>
          <w:szCs w:val="22"/>
        </w:rPr>
      </w:pPr>
      <w:r w:rsidRPr="00206177">
        <w:rPr>
          <w:rStyle w:val="TITRE1Car0"/>
          <w:sz w:val="24"/>
          <w:szCs w:val="24"/>
        </w:rPr>
        <w:t>jouer en reeducation</w:t>
      </w:r>
      <w:r w:rsidRPr="00206177">
        <w:rPr>
          <w:rStyle w:val="TITRE1Car0"/>
          <w:sz w:val="24"/>
          <w:szCs w:val="24"/>
        </w:rPr>
        <w:tab/>
      </w:r>
      <w:r w:rsidRPr="00206177">
        <w:rPr>
          <w:rStyle w:val="TITRE1Car0"/>
          <w:sz w:val="22"/>
          <w:szCs w:val="22"/>
        </w:rPr>
        <w:tab/>
      </w:r>
      <w:r w:rsidRPr="00206177">
        <w:rPr>
          <w:rStyle w:val="TITRE1Car0"/>
          <w:sz w:val="22"/>
          <w:szCs w:val="22"/>
        </w:rPr>
        <w:tab/>
      </w:r>
      <w:r w:rsidRPr="00206177">
        <w:rPr>
          <w:rStyle w:val="TITRE1Car0"/>
          <w:sz w:val="22"/>
          <w:szCs w:val="22"/>
        </w:rPr>
        <w:tab/>
      </w:r>
      <w:r w:rsidRPr="00206177">
        <w:rPr>
          <w:rStyle w:val="TITRE1Car0"/>
          <w:sz w:val="22"/>
          <w:szCs w:val="22"/>
        </w:rPr>
        <w:tab/>
      </w:r>
      <w:r w:rsidRPr="00206177">
        <w:rPr>
          <w:rStyle w:val="TITRE1Car0"/>
          <w:sz w:val="22"/>
          <w:szCs w:val="22"/>
        </w:rPr>
        <w:tab/>
      </w:r>
      <w:r>
        <w:rPr>
          <w:rStyle w:val="TITRE1Car0"/>
          <w:sz w:val="22"/>
          <w:szCs w:val="22"/>
        </w:rPr>
        <w:tab/>
      </w:r>
      <w:r w:rsidRPr="00206177">
        <w:rPr>
          <w:rStyle w:val="TITRE1Car0"/>
          <w:sz w:val="22"/>
          <w:szCs w:val="22"/>
        </w:rPr>
        <w:tab/>
      </w:r>
      <w:r w:rsidRPr="00206177">
        <w:rPr>
          <w:rStyle w:val="TITRE1Car0"/>
          <w:b w:val="0"/>
          <w:sz w:val="22"/>
          <w:szCs w:val="22"/>
        </w:rPr>
        <w:t>3</w:t>
      </w:r>
    </w:p>
    <w:p w:rsidR="00FB6116" w:rsidRPr="00206177" w:rsidRDefault="00FB6116" w:rsidP="00FB6116">
      <w:pPr>
        <w:jc w:val="both"/>
        <w:rPr>
          <w:rStyle w:val="TITRE1Car0"/>
          <w:b w:val="0"/>
          <w:sz w:val="22"/>
          <w:szCs w:val="22"/>
        </w:rPr>
      </w:pPr>
    </w:p>
    <w:p w:rsidR="00FB6116" w:rsidRPr="00206177" w:rsidRDefault="00FB6116" w:rsidP="00FB6116">
      <w:pPr>
        <w:numPr>
          <w:ilvl w:val="0"/>
          <w:numId w:val="21"/>
        </w:numPr>
        <w:jc w:val="both"/>
        <w:rPr>
          <w:rFonts w:ascii="Times New Roman" w:hAnsi="Times New Roman"/>
          <w:sz w:val="22"/>
          <w:szCs w:val="22"/>
        </w:rPr>
      </w:pPr>
      <w:r w:rsidRPr="00206177">
        <w:rPr>
          <w:rFonts w:ascii="Times New Roman" w:hAnsi="Times New Roman"/>
          <w:sz w:val="22"/>
          <w:szCs w:val="22"/>
        </w:rPr>
        <w:t>De la difficulté de définir et de choisir</w:t>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Pr>
          <w:rFonts w:ascii="Times New Roman" w:hAnsi="Times New Roman"/>
          <w:sz w:val="22"/>
          <w:szCs w:val="22"/>
        </w:rPr>
        <w:tab/>
      </w:r>
      <w:r w:rsidRPr="00206177">
        <w:rPr>
          <w:rFonts w:ascii="Times New Roman" w:hAnsi="Times New Roman"/>
          <w:sz w:val="22"/>
          <w:szCs w:val="22"/>
        </w:rPr>
        <w:tab/>
        <w:t>3</w:t>
      </w:r>
    </w:p>
    <w:p w:rsidR="00FB6116" w:rsidRPr="00206177" w:rsidRDefault="00FB6116" w:rsidP="00FB6116">
      <w:pPr>
        <w:jc w:val="both"/>
        <w:rPr>
          <w:rFonts w:ascii="Times New Roman" w:hAnsi="Times New Roman"/>
          <w:sz w:val="22"/>
          <w:szCs w:val="22"/>
        </w:rPr>
      </w:pPr>
    </w:p>
    <w:p w:rsidR="00FB6116" w:rsidRPr="00206177" w:rsidRDefault="00FB6116" w:rsidP="00FB6116">
      <w:pPr>
        <w:pStyle w:val="Paragraphedeliste"/>
        <w:numPr>
          <w:ilvl w:val="0"/>
          <w:numId w:val="21"/>
        </w:numPr>
        <w:jc w:val="both"/>
        <w:rPr>
          <w:rFonts w:ascii="Times New Roman" w:hAnsi="Times New Roman"/>
          <w:sz w:val="22"/>
          <w:szCs w:val="22"/>
        </w:rPr>
      </w:pPr>
      <w:r w:rsidRPr="00206177">
        <w:rPr>
          <w:rFonts w:ascii="Times New Roman" w:hAnsi="Times New Roman"/>
          <w:sz w:val="22"/>
          <w:szCs w:val="22"/>
        </w:rPr>
        <w:t xml:space="preserve">Quels liens existent-t-il entre jouer et apprendre ? </w:t>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t>4</w:t>
      </w:r>
    </w:p>
    <w:p w:rsidR="00FB6116" w:rsidRPr="00206177" w:rsidRDefault="00FB6116" w:rsidP="00FB6116">
      <w:pPr>
        <w:ind w:left="360"/>
        <w:jc w:val="both"/>
        <w:rPr>
          <w:rFonts w:ascii="Times New Roman" w:hAnsi="Times New Roman"/>
          <w:sz w:val="22"/>
          <w:szCs w:val="22"/>
        </w:rPr>
      </w:pPr>
    </w:p>
    <w:p w:rsidR="00FB6116" w:rsidRPr="00206177" w:rsidRDefault="00FB6116" w:rsidP="00FB6116">
      <w:pPr>
        <w:pStyle w:val="Paragraphedeliste"/>
        <w:numPr>
          <w:ilvl w:val="0"/>
          <w:numId w:val="21"/>
        </w:numPr>
        <w:jc w:val="both"/>
        <w:rPr>
          <w:rFonts w:ascii="Times New Roman" w:hAnsi="Times New Roman"/>
          <w:sz w:val="22"/>
          <w:szCs w:val="22"/>
        </w:rPr>
      </w:pPr>
      <w:r w:rsidRPr="00206177">
        <w:rPr>
          <w:rFonts w:ascii="Times New Roman" w:hAnsi="Times New Roman"/>
          <w:sz w:val="22"/>
          <w:szCs w:val="22"/>
        </w:rPr>
        <w:t>Qu’est-ce que jouer ? </w:t>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t>4</w:t>
      </w:r>
    </w:p>
    <w:p w:rsidR="00FB6116" w:rsidRPr="00206177" w:rsidRDefault="00FB6116" w:rsidP="00FB6116">
      <w:pPr>
        <w:pStyle w:val="Paragraphedeliste"/>
        <w:numPr>
          <w:ilvl w:val="0"/>
          <w:numId w:val="3"/>
        </w:numPr>
        <w:jc w:val="both"/>
        <w:rPr>
          <w:rFonts w:ascii="Times New Roman" w:hAnsi="Times New Roman"/>
          <w:sz w:val="22"/>
          <w:szCs w:val="22"/>
        </w:rPr>
      </w:pPr>
      <w:r w:rsidRPr="00206177">
        <w:rPr>
          <w:rFonts w:ascii="Times New Roman" w:hAnsi="Times New Roman"/>
          <w:sz w:val="22"/>
          <w:szCs w:val="22"/>
        </w:rPr>
        <w:t>Le point de vue d’Alain Guy</w:t>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t>4</w:t>
      </w:r>
    </w:p>
    <w:p w:rsidR="00FB6116" w:rsidRPr="00206177" w:rsidRDefault="00FB6116" w:rsidP="00FB6116">
      <w:pPr>
        <w:pStyle w:val="Paragraphedeliste"/>
        <w:numPr>
          <w:ilvl w:val="0"/>
          <w:numId w:val="3"/>
        </w:numPr>
        <w:jc w:val="both"/>
        <w:rPr>
          <w:rFonts w:ascii="Times New Roman" w:hAnsi="Times New Roman"/>
          <w:sz w:val="22"/>
          <w:szCs w:val="22"/>
        </w:rPr>
      </w:pPr>
      <w:r w:rsidRPr="00206177">
        <w:rPr>
          <w:rFonts w:ascii="Times New Roman" w:hAnsi="Times New Roman"/>
          <w:sz w:val="22"/>
          <w:szCs w:val="22"/>
        </w:rPr>
        <w:t>Le point de vue de Freud</w:t>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t>5</w:t>
      </w:r>
    </w:p>
    <w:p w:rsidR="00FB6116" w:rsidRPr="00206177" w:rsidRDefault="00FB6116" w:rsidP="00FB6116">
      <w:pPr>
        <w:pStyle w:val="Paragraphedeliste"/>
        <w:numPr>
          <w:ilvl w:val="0"/>
          <w:numId w:val="3"/>
        </w:numPr>
        <w:jc w:val="both"/>
        <w:rPr>
          <w:rFonts w:ascii="Times New Roman" w:hAnsi="Times New Roman"/>
          <w:sz w:val="22"/>
          <w:szCs w:val="22"/>
        </w:rPr>
      </w:pPr>
      <w:r w:rsidRPr="00206177">
        <w:rPr>
          <w:rFonts w:ascii="Times New Roman" w:hAnsi="Times New Roman"/>
          <w:sz w:val="22"/>
          <w:szCs w:val="22"/>
        </w:rPr>
        <w:t>le point de vue de Roger Caillois</w:t>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t>5</w:t>
      </w:r>
    </w:p>
    <w:p w:rsidR="00FB6116" w:rsidRPr="00206177" w:rsidRDefault="00FB6116" w:rsidP="00FB6116">
      <w:pPr>
        <w:pStyle w:val="Paragraphedeliste"/>
        <w:numPr>
          <w:ilvl w:val="0"/>
          <w:numId w:val="3"/>
        </w:numPr>
        <w:jc w:val="both"/>
        <w:rPr>
          <w:rFonts w:ascii="Times New Roman" w:hAnsi="Times New Roman"/>
          <w:sz w:val="22"/>
          <w:szCs w:val="22"/>
        </w:rPr>
      </w:pPr>
      <w:r w:rsidRPr="00206177">
        <w:rPr>
          <w:rFonts w:ascii="Times New Roman" w:hAnsi="Times New Roman"/>
          <w:sz w:val="22"/>
          <w:szCs w:val="22"/>
        </w:rPr>
        <w:t>Le point de vue de Piaget</w:t>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t>6</w:t>
      </w:r>
    </w:p>
    <w:p w:rsidR="00FB6116" w:rsidRPr="00206177" w:rsidRDefault="00FB6116" w:rsidP="00FB6116">
      <w:pPr>
        <w:pStyle w:val="Paragraphedeliste"/>
        <w:numPr>
          <w:ilvl w:val="0"/>
          <w:numId w:val="3"/>
        </w:numPr>
        <w:jc w:val="both"/>
        <w:rPr>
          <w:rFonts w:ascii="Times New Roman" w:hAnsi="Times New Roman"/>
          <w:sz w:val="22"/>
          <w:szCs w:val="22"/>
        </w:rPr>
      </w:pPr>
      <w:r w:rsidRPr="00206177">
        <w:rPr>
          <w:rFonts w:ascii="Times New Roman" w:hAnsi="Times New Roman"/>
          <w:sz w:val="22"/>
          <w:szCs w:val="22"/>
        </w:rPr>
        <w:t>Le point de vue de Winnicott</w:t>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t>7</w:t>
      </w:r>
    </w:p>
    <w:p w:rsidR="00FB6116" w:rsidRPr="00206177" w:rsidRDefault="00FB6116" w:rsidP="00FB6116">
      <w:pPr>
        <w:pStyle w:val="Paragraphedeliste"/>
        <w:numPr>
          <w:ilvl w:val="0"/>
          <w:numId w:val="3"/>
        </w:numPr>
        <w:jc w:val="both"/>
        <w:rPr>
          <w:rFonts w:ascii="Times New Roman" w:hAnsi="Times New Roman"/>
          <w:sz w:val="22"/>
          <w:szCs w:val="22"/>
        </w:rPr>
      </w:pPr>
      <w:r w:rsidRPr="00206177">
        <w:rPr>
          <w:rFonts w:ascii="Times New Roman" w:hAnsi="Times New Roman"/>
          <w:sz w:val="22"/>
          <w:szCs w:val="22"/>
        </w:rPr>
        <w:t xml:space="preserve">Le point de vue de </w:t>
      </w:r>
      <w:proofErr w:type="spellStart"/>
      <w:r w:rsidRPr="00206177">
        <w:rPr>
          <w:rFonts w:ascii="Times New Roman" w:hAnsi="Times New Roman"/>
          <w:sz w:val="22"/>
          <w:szCs w:val="22"/>
        </w:rPr>
        <w:t>Brougère</w:t>
      </w:r>
      <w:proofErr w:type="spellEnd"/>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t>7</w:t>
      </w:r>
    </w:p>
    <w:p w:rsidR="00FB6116" w:rsidRPr="00052862" w:rsidRDefault="00052862" w:rsidP="00052862">
      <w:pPr>
        <w:pStyle w:val="Paragraphedeliste"/>
        <w:numPr>
          <w:ilvl w:val="0"/>
          <w:numId w:val="3"/>
        </w:numPr>
        <w:jc w:val="both"/>
        <w:rPr>
          <w:rFonts w:ascii="Times New Roman" w:hAnsi="Times New Roman"/>
          <w:szCs w:val="22"/>
        </w:rPr>
      </w:pPr>
      <w:r w:rsidRPr="00090BED">
        <w:rPr>
          <w:rFonts w:ascii="Times New Roman" w:hAnsi="Times New Roman"/>
          <w:sz w:val="22"/>
          <w:szCs w:val="22"/>
        </w:rPr>
        <w:t>Ce que je retiens de ces lectures dans le cadre de la rééducation</w:t>
      </w:r>
      <w:r w:rsidR="00FB6116" w:rsidRPr="00090BED">
        <w:rPr>
          <w:rFonts w:ascii="Times New Roman" w:hAnsi="Times New Roman"/>
          <w:sz w:val="22"/>
          <w:szCs w:val="22"/>
        </w:rPr>
        <w:tab/>
      </w:r>
      <w:r w:rsidR="00FB6116" w:rsidRPr="00052862">
        <w:rPr>
          <w:rFonts w:ascii="Times New Roman" w:hAnsi="Times New Roman"/>
          <w:sz w:val="22"/>
          <w:szCs w:val="22"/>
        </w:rPr>
        <w:tab/>
      </w:r>
      <w:r w:rsidR="00FB6116" w:rsidRPr="00052862">
        <w:rPr>
          <w:rFonts w:ascii="Times New Roman" w:hAnsi="Times New Roman"/>
          <w:sz w:val="22"/>
          <w:szCs w:val="22"/>
        </w:rPr>
        <w:tab/>
      </w:r>
      <w:r w:rsidR="00090BED">
        <w:rPr>
          <w:rFonts w:ascii="Times New Roman" w:hAnsi="Times New Roman"/>
          <w:sz w:val="22"/>
          <w:szCs w:val="22"/>
        </w:rPr>
        <w:tab/>
      </w:r>
      <w:r w:rsidR="00FB6116" w:rsidRPr="00052862">
        <w:rPr>
          <w:rFonts w:ascii="Times New Roman" w:hAnsi="Times New Roman"/>
          <w:sz w:val="22"/>
          <w:szCs w:val="22"/>
        </w:rPr>
        <w:t>8</w:t>
      </w:r>
    </w:p>
    <w:p w:rsidR="00FB6116" w:rsidRPr="00206177" w:rsidRDefault="00FB6116" w:rsidP="00FB6116">
      <w:pPr>
        <w:jc w:val="both"/>
        <w:rPr>
          <w:rFonts w:ascii="Times New Roman" w:hAnsi="Times New Roman"/>
          <w:sz w:val="22"/>
          <w:szCs w:val="22"/>
        </w:rPr>
      </w:pPr>
    </w:p>
    <w:p w:rsidR="00FB6116" w:rsidRPr="00206177" w:rsidRDefault="00FB6116" w:rsidP="00FB6116">
      <w:pPr>
        <w:pStyle w:val="Paragraphedeliste"/>
        <w:numPr>
          <w:ilvl w:val="0"/>
          <w:numId w:val="21"/>
        </w:numPr>
        <w:jc w:val="both"/>
        <w:rPr>
          <w:rFonts w:ascii="Times New Roman" w:hAnsi="Times New Roman"/>
          <w:sz w:val="22"/>
          <w:szCs w:val="22"/>
        </w:rPr>
      </w:pPr>
      <w:r w:rsidRPr="00206177">
        <w:rPr>
          <w:rFonts w:ascii="Times New Roman" w:hAnsi="Times New Roman"/>
          <w:sz w:val="22"/>
          <w:szCs w:val="22"/>
        </w:rPr>
        <w:t>Pourquoi le rééducateur propose-t-il des jeux</w:t>
      </w:r>
      <w:r w:rsidR="00C87B44">
        <w:rPr>
          <w:rFonts w:ascii="Times New Roman" w:hAnsi="Times New Roman"/>
          <w:sz w:val="22"/>
          <w:szCs w:val="22"/>
        </w:rPr>
        <w:t> ?</w:t>
      </w:r>
      <w:r w:rsidRPr="00206177">
        <w:rPr>
          <w:rFonts w:ascii="Times New Roman" w:hAnsi="Times New Roman"/>
          <w:sz w:val="22"/>
          <w:szCs w:val="22"/>
        </w:rPr>
        <w:t>  </w:t>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Pr>
          <w:rFonts w:ascii="Times New Roman" w:hAnsi="Times New Roman"/>
          <w:sz w:val="22"/>
          <w:szCs w:val="22"/>
        </w:rPr>
        <w:tab/>
      </w:r>
      <w:r w:rsidRPr="00206177">
        <w:rPr>
          <w:rFonts w:ascii="Times New Roman" w:hAnsi="Times New Roman"/>
          <w:sz w:val="22"/>
          <w:szCs w:val="22"/>
        </w:rPr>
        <w:tab/>
        <w:t>8</w:t>
      </w:r>
    </w:p>
    <w:p w:rsidR="00FB6116" w:rsidRPr="00206177" w:rsidRDefault="00FB6116" w:rsidP="00FB6116">
      <w:pPr>
        <w:jc w:val="both"/>
        <w:rPr>
          <w:rFonts w:ascii="Times New Roman" w:hAnsi="Times New Roman"/>
          <w:sz w:val="22"/>
          <w:szCs w:val="22"/>
        </w:rPr>
      </w:pPr>
    </w:p>
    <w:p w:rsidR="00FB6116" w:rsidRPr="00206177" w:rsidRDefault="00FB6116" w:rsidP="00FB6116">
      <w:pPr>
        <w:pStyle w:val="Paragraphedeliste"/>
        <w:numPr>
          <w:ilvl w:val="0"/>
          <w:numId w:val="21"/>
        </w:numPr>
        <w:jc w:val="both"/>
        <w:rPr>
          <w:rFonts w:ascii="Times New Roman" w:hAnsi="Times New Roman"/>
          <w:sz w:val="22"/>
          <w:szCs w:val="22"/>
        </w:rPr>
      </w:pPr>
      <w:r w:rsidRPr="00206177">
        <w:rPr>
          <w:rFonts w:ascii="Times New Roman" w:hAnsi="Times New Roman"/>
          <w:sz w:val="22"/>
          <w:szCs w:val="22"/>
        </w:rPr>
        <w:t>Comment se situe institutionnellement l’aide à dominante rééducative ?</w:t>
      </w:r>
      <w:r w:rsidRPr="00206177">
        <w:rPr>
          <w:rFonts w:ascii="Times New Roman" w:hAnsi="Times New Roman"/>
          <w:sz w:val="22"/>
          <w:szCs w:val="22"/>
        </w:rPr>
        <w:tab/>
      </w:r>
      <w:r>
        <w:rPr>
          <w:rFonts w:ascii="Times New Roman" w:hAnsi="Times New Roman"/>
          <w:sz w:val="22"/>
          <w:szCs w:val="22"/>
        </w:rPr>
        <w:tab/>
      </w:r>
      <w:r w:rsidRPr="00206177">
        <w:rPr>
          <w:rFonts w:ascii="Times New Roman" w:hAnsi="Times New Roman"/>
          <w:sz w:val="22"/>
          <w:szCs w:val="22"/>
        </w:rPr>
        <w:tab/>
        <w:t>9</w:t>
      </w:r>
    </w:p>
    <w:p w:rsidR="00FB6116" w:rsidRPr="00206177" w:rsidRDefault="00FB6116" w:rsidP="00FB6116">
      <w:pPr>
        <w:jc w:val="both"/>
        <w:rPr>
          <w:rFonts w:ascii="Times New Roman" w:hAnsi="Times New Roman"/>
          <w:sz w:val="22"/>
          <w:szCs w:val="22"/>
        </w:rPr>
      </w:pPr>
    </w:p>
    <w:p w:rsidR="00FB6116" w:rsidRPr="00206177" w:rsidRDefault="00FB6116" w:rsidP="00FB6116">
      <w:pPr>
        <w:pStyle w:val="TITRE10"/>
        <w:rPr>
          <w:b w:val="0"/>
          <w:sz w:val="22"/>
          <w:szCs w:val="22"/>
        </w:rPr>
      </w:pPr>
      <w:r w:rsidRPr="00206177">
        <w:rPr>
          <w:sz w:val="24"/>
          <w:szCs w:val="24"/>
        </w:rPr>
        <w:t xml:space="preserve"> II Que travaille t- on dans les jeux à  règles?</w:t>
      </w:r>
      <w:r w:rsidRPr="00206177">
        <w:rPr>
          <w:sz w:val="22"/>
          <w:szCs w:val="22"/>
        </w:rPr>
        <w:tab/>
      </w:r>
      <w:r>
        <w:rPr>
          <w:sz w:val="22"/>
          <w:szCs w:val="22"/>
        </w:rPr>
        <w:tab/>
      </w:r>
      <w:r w:rsidRPr="00206177">
        <w:rPr>
          <w:sz w:val="22"/>
          <w:szCs w:val="22"/>
        </w:rPr>
        <w:tab/>
      </w:r>
      <w:r w:rsidRPr="00206177">
        <w:rPr>
          <w:b w:val="0"/>
          <w:sz w:val="22"/>
          <w:szCs w:val="22"/>
        </w:rPr>
        <w:t>10</w:t>
      </w:r>
    </w:p>
    <w:p w:rsidR="00FB6116" w:rsidRPr="00206177" w:rsidRDefault="00FB6116" w:rsidP="00FB6116">
      <w:pPr>
        <w:pStyle w:val="TITRE10"/>
        <w:rPr>
          <w:sz w:val="22"/>
          <w:szCs w:val="22"/>
        </w:rPr>
      </w:pPr>
      <w:r w:rsidRPr="00206177">
        <w:rPr>
          <w:sz w:val="22"/>
          <w:szCs w:val="22"/>
        </w:rPr>
        <w:t xml:space="preserve">  </w:t>
      </w:r>
    </w:p>
    <w:p w:rsidR="00FB6116" w:rsidRDefault="00FB6116" w:rsidP="00D22DD8">
      <w:pPr>
        <w:pStyle w:val="Paragraphedeliste"/>
        <w:numPr>
          <w:ilvl w:val="0"/>
          <w:numId w:val="13"/>
        </w:numPr>
        <w:jc w:val="both"/>
        <w:rPr>
          <w:rFonts w:ascii="Times New Roman" w:hAnsi="Times New Roman"/>
          <w:sz w:val="22"/>
          <w:szCs w:val="22"/>
        </w:rPr>
      </w:pPr>
      <w:r w:rsidRPr="00206177">
        <w:rPr>
          <w:rFonts w:ascii="Times New Roman" w:hAnsi="Times New Roman"/>
          <w:sz w:val="22"/>
          <w:szCs w:val="22"/>
        </w:rPr>
        <w:t>Les 3 fonctions des jeux à règles</w:t>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t>10</w:t>
      </w:r>
    </w:p>
    <w:p w:rsidR="00D22DD8" w:rsidRPr="00D22DD8" w:rsidRDefault="00D22DD8" w:rsidP="00D22DD8">
      <w:pPr>
        <w:pStyle w:val="Paragraphedeliste"/>
        <w:ind w:left="1080"/>
        <w:jc w:val="both"/>
        <w:rPr>
          <w:rFonts w:ascii="Times New Roman" w:hAnsi="Times New Roman"/>
          <w:sz w:val="22"/>
          <w:szCs w:val="22"/>
        </w:rPr>
      </w:pPr>
    </w:p>
    <w:p w:rsidR="00FB6116" w:rsidRPr="00206177" w:rsidRDefault="00FB6116" w:rsidP="00FB6116">
      <w:pPr>
        <w:pStyle w:val="Paragraphedeliste"/>
        <w:numPr>
          <w:ilvl w:val="0"/>
          <w:numId w:val="13"/>
        </w:numPr>
        <w:jc w:val="both"/>
        <w:rPr>
          <w:rFonts w:ascii="Times New Roman" w:hAnsi="Times New Roman"/>
          <w:sz w:val="22"/>
          <w:szCs w:val="22"/>
        </w:rPr>
      </w:pPr>
      <w:r w:rsidRPr="00206177">
        <w:rPr>
          <w:rFonts w:ascii="Times New Roman" w:hAnsi="Times New Roman"/>
          <w:sz w:val="22"/>
          <w:szCs w:val="22"/>
        </w:rPr>
        <w:t>Qu’expérimente l’enfant dans les jeux à règles ?</w:t>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Pr>
          <w:rFonts w:ascii="Times New Roman" w:hAnsi="Times New Roman"/>
          <w:sz w:val="22"/>
          <w:szCs w:val="22"/>
        </w:rPr>
        <w:tab/>
      </w:r>
      <w:r w:rsidRPr="00206177">
        <w:rPr>
          <w:rFonts w:ascii="Times New Roman" w:hAnsi="Times New Roman"/>
          <w:sz w:val="22"/>
          <w:szCs w:val="22"/>
        </w:rPr>
        <w:tab/>
        <w:t>11</w:t>
      </w:r>
    </w:p>
    <w:p w:rsidR="00FB6116" w:rsidRPr="00206177" w:rsidRDefault="00FB6116" w:rsidP="00FB6116">
      <w:pPr>
        <w:pStyle w:val="Paragraphedeliste"/>
        <w:numPr>
          <w:ilvl w:val="0"/>
          <w:numId w:val="19"/>
        </w:numPr>
        <w:jc w:val="both"/>
        <w:rPr>
          <w:rFonts w:ascii="Times New Roman" w:hAnsi="Times New Roman"/>
          <w:sz w:val="22"/>
          <w:szCs w:val="22"/>
        </w:rPr>
      </w:pPr>
      <w:r w:rsidRPr="00206177">
        <w:rPr>
          <w:rFonts w:ascii="Times New Roman" w:hAnsi="Times New Roman"/>
          <w:sz w:val="22"/>
          <w:szCs w:val="22"/>
        </w:rPr>
        <w:t>De la difficulté de faire un choix, de s’engager</w:t>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t>11</w:t>
      </w:r>
    </w:p>
    <w:p w:rsidR="00FB6116" w:rsidRPr="00206177" w:rsidRDefault="00FB6116" w:rsidP="00FB6116">
      <w:pPr>
        <w:pStyle w:val="Paragraphedeliste"/>
        <w:numPr>
          <w:ilvl w:val="0"/>
          <w:numId w:val="19"/>
        </w:numPr>
        <w:jc w:val="both"/>
        <w:rPr>
          <w:rFonts w:ascii="Times New Roman" w:hAnsi="Times New Roman"/>
          <w:sz w:val="22"/>
          <w:szCs w:val="22"/>
        </w:rPr>
      </w:pPr>
      <w:r w:rsidRPr="00206177">
        <w:rPr>
          <w:rFonts w:ascii="Times New Roman" w:hAnsi="Times New Roman"/>
          <w:sz w:val="22"/>
          <w:szCs w:val="22"/>
        </w:rPr>
        <w:t>La créativité dans l’invention des règles</w:t>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t>13</w:t>
      </w:r>
    </w:p>
    <w:p w:rsidR="00FB6116" w:rsidRPr="00206177" w:rsidRDefault="00FB6116" w:rsidP="00FB6116">
      <w:pPr>
        <w:pStyle w:val="Paragraphedeliste"/>
        <w:numPr>
          <w:ilvl w:val="0"/>
          <w:numId w:val="19"/>
        </w:numPr>
        <w:jc w:val="both"/>
        <w:rPr>
          <w:rFonts w:ascii="Times New Roman" w:hAnsi="Times New Roman"/>
          <w:sz w:val="22"/>
          <w:szCs w:val="22"/>
        </w:rPr>
      </w:pPr>
      <w:r w:rsidRPr="00206177">
        <w:rPr>
          <w:rFonts w:ascii="Times New Roman" w:hAnsi="Times New Roman"/>
          <w:sz w:val="22"/>
          <w:szCs w:val="22"/>
        </w:rPr>
        <w:t>L’altérité</w:t>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t>13</w:t>
      </w:r>
    </w:p>
    <w:p w:rsidR="00FB6116" w:rsidRPr="00206177" w:rsidRDefault="00FB6116" w:rsidP="00FB6116">
      <w:pPr>
        <w:pStyle w:val="Paragraphedeliste"/>
        <w:numPr>
          <w:ilvl w:val="0"/>
          <w:numId w:val="19"/>
        </w:numPr>
        <w:jc w:val="both"/>
        <w:rPr>
          <w:rFonts w:ascii="Times New Roman" w:hAnsi="Times New Roman"/>
          <w:sz w:val="22"/>
          <w:szCs w:val="22"/>
        </w:rPr>
      </w:pPr>
      <w:r w:rsidRPr="00206177">
        <w:rPr>
          <w:rFonts w:ascii="Times New Roman" w:hAnsi="Times New Roman"/>
          <w:sz w:val="22"/>
          <w:szCs w:val="22"/>
        </w:rPr>
        <w:t>Le manque, la frustration</w:t>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t>14</w:t>
      </w:r>
    </w:p>
    <w:p w:rsidR="00FB6116" w:rsidRPr="00206177" w:rsidRDefault="00FB6116" w:rsidP="00FB6116">
      <w:pPr>
        <w:pStyle w:val="Paragraphedeliste"/>
        <w:numPr>
          <w:ilvl w:val="0"/>
          <w:numId w:val="19"/>
        </w:numPr>
        <w:jc w:val="both"/>
        <w:rPr>
          <w:rFonts w:ascii="Times New Roman" w:hAnsi="Times New Roman"/>
          <w:sz w:val="22"/>
          <w:szCs w:val="22"/>
        </w:rPr>
      </w:pPr>
      <w:r w:rsidRPr="00206177">
        <w:rPr>
          <w:rFonts w:ascii="Times New Roman" w:hAnsi="Times New Roman"/>
          <w:sz w:val="22"/>
          <w:szCs w:val="22"/>
        </w:rPr>
        <w:t>La perte</w:t>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t>15</w:t>
      </w:r>
    </w:p>
    <w:p w:rsidR="00FB6116" w:rsidRPr="00206177" w:rsidRDefault="00FB6116" w:rsidP="00FB6116">
      <w:pPr>
        <w:pStyle w:val="Paragraphedeliste"/>
        <w:numPr>
          <w:ilvl w:val="0"/>
          <w:numId w:val="19"/>
        </w:numPr>
        <w:jc w:val="both"/>
        <w:rPr>
          <w:rFonts w:ascii="Times New Roman" w:hAnsi="Times New Roman"/>
          <w:sz w:val="22"/>
          <w:szCs w:val="22"/>
        </w:rPr>
      </w:pPr>
      <w:r w:rsidRPr="00206177">
        <w:rPr>
          <w:rFonts w:ascii="Times New Roman" w:hAnsi="Times New Roman"/>
          <w:sz w:val="22"/>
          <w:szCs w:val="22"/>
        </w:rPr>
        <w:t xml:space="preserve">La répétition </w:t>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t>15</w:t>
      </w:r>
    </w:p>
    <w:p w:rsidR="00FB6116" w:rsidRPr="00206177" w:rsidRDefault="00FB6116" w:rsidP="00FB6116">
      <w:pPr>
        <w:pStyle w:val="Paragraphedeliste"/>
        <w:numPr>
          <w:ilvl w:val="0"/>
          <w:numId w:val="19"/>
        </w:numPr>
        <w:jc w:val="both"/>
        <w:rPr>
          <w:rFonts w:ascii="Times New Roman" w:hAnsi="Times New Roman"/>
          <w:sz w:val="22"/>
          <w:szCs w:val="22"/>
        </w:rPr>
      </w:pPr>
      <w:r w:rsidRPr="00206177">
        <w:rPr>
          <w:rFonts w:ascii="Times New Roman" w:hAnsi="Times New Roman"/>
          <w:sz w:val="22"/>
          <w:szCs w:val="22"/>
        </w:rPr>
        <w:t>L’incertitude</w:t>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t>16</w:t>
      </w:r>
    </w:p>
    <w:p w:rsidR="00FB6116" w:rsidRPr="00206177" w:rsidRDefault="00FB6116" w:rsidP="00FB6116">
      <w:pPr>
        <w:pStyle w:val="Paragraphedeliste"/>
        <w:numPr>
          <w:ilvl w:val="0"/>
          <w:numId w:val="19"/>
        </w:numPr>
        <w:jc w:val="both"/>
        <w:rPr>
          <w:rFonts w:ascii="Times New Roman" w:hAnsi="Times New Roman"/>
          <w:sz w:val="22"/>
          <w:szCs w:val="22"/>
        </w:rPr>
      </w:pPr>
      <w:r w:rsidRPr="00206177">
        <w:rPr>
          <w:rFonts w:ascii="Times New Roman" w:hAnsi="Times New Roman"/>
          <w:sz w:val="22"/>
          <w:szCs w:val="22"/>
        </w:rPr>
        <w:lastRenderedPageBreak/>
        <w:t>L’échec et l’erreur</w:t>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t>16</w:t>
      </w:r>
    </w:p>
    <w:p w:rsidR="00FB6116" w:rsidRPr="00206177" w:rsidRDefault="00FB6116" w:rsidP="00FB6116">
      <w:pPr>
        <w:pStyle w:val="Paragraphedeliste"/>
        <w:numPr>
          <w:ilvl w:val="0"/>
          <w:numId w:val="19"/>
        </w:numPr>
        <w:jc w:val="both"/>
        <w:rPr>
          <w:rFonts w:ascii="Times New Roman" w:hAnsi="Times New Roman"/>
          <w:sz w:val="22"/>
          <w:szCs w:val="22"/>
        </w:rPr>
      </w:pPr>
      <w:r w:rsidRPr="00206177">
        <w:rPr>
          <w:rFonts w:ascii="Times New Roman" w:hAnsi="Times New Roman"/>
          <w:sz w:val="22"/>
          <w:szCs w:val="22"/>
        </w:rPr>
        <w:t>L’anticipation</w:t>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t>17</w:t>
      </w:r>
    </w:p>
    <w:p w:rsidR="00FB6116" w:rsidRPr="00206177" w:rsidRDefault="00FB6116" w:rsidP="00FB6116">
      <w:pPr>
        <w:pStyle w:val="Paragraphedeliste"/>
        <w:numPr>
          <w:ilvl w:val="0"/>
          <w:numId w:val="19"/>
        </w:numPr>
        <w:jc w:val="both"/>
        <w:rPr>
          <w:rFonts w:ascii="Times New Roman" w:hAnsi="Times New Roman"/>
          <w:sz w:val="22"/>
          <w:szCs w:val="22"/>
        </w:rPr>
      </w:pPr>
      <w:r w:rsidRPr="00206177">
        <w:rPr>
          <w:rFonts w:ascii="Times New Roman" w:hAnsi="Times New Roman"/>
          <w:sz w:val="22"/>
          <w:szCs w:val="22"/>
        </w:rPr>
        <w:t>La compétition et/ou la coopération</w:t>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Pr>
          <w:rFonts w:ascii="Times New Roman" w:hAnsi="Times New Roman"/>
          <w:sz w:val="22"/>
          <w:szCs w:val="22"/>
        </w:rPr>
        <w:tab/>
      </w:r>
      <w:r w:rsidRPr="00206177">
        <w:rPr>
          <w:rFonts w:ascii="Times New Roman" w:hAnsi="Times New Roman"/>
          <w:sz w:val="22"/>
          <w:szCs w:val="22"/>
        </w:rPr>
        <w:tab/>
        <w:t>18</w:t>
      </w:r>
    </w:p>
    <w:p w:rsidR="00FB6116" w:rsidRPr="00206177" w:rsidRDefault="00FB6116" w:rsidP="00FB6116">
      <w:pPr>
        <w:pStyle w:val="Paragraphedeliste"/>
        <w:numPr>
          <w:ilvl w:val="0"/>
          <w:numId w:val="19"/>
        </w:numPr>
        <w:jc w:val="both"/>
        <w:rPr>
          <w:rFonts w:ascii="Times New Roman" w:hAnsi="Times New Roman"/>
          <w:sz w:val="22"/>
          <w:szCs w:val="22"/>
        </w:rPr>
      </w:pPr>
      <w:r w:rsidRPr="00206177">
        <w:rPr>
          <w:rFonts w:ascii="Times New Roman" w:hAnsi="Times New Roman"/>
          <w:sz w:val="22"/>
          <w:szCs w:val="22"/>
        </w:rPr>
        <w:t>La loi, les codes</w:t>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t>19</w:t>
      </w:r>
    </w:p>
    <w:p w:rsidR="00FB6116" w:rsidRPr="00206177" w:rsidRDefault="00FB6116" w:rsidP="00FB6116">
      <w:pPr>
        <w:jc w:val="both"/>
        <w:rPr>
          <w:rFonts w:ascii="Times New Roman" w:hAnsi="Times New Roman"/>
          <w:sz w:val="22"/>
          <w:szCs w:val="22"/>
        </w:rPr>
      </w:pPr>
    </w:p>
    <w:p w:rsidR="00FB6116" w:rsidRPr="00206177" w:rsidRDefault="00FB6116" w:rsidP="00FB6116">
      <w:pPr>
        <w:pStyle w:val="TITRE10"/>
        <w:rPr>
          <w:b w:val="0"/>
          <w:sz w:val="22"/>
          <w:szCs w:val="22"/>
        </w:rPr>
      </w:pPr>
      <w:r w:rsidRPr="00090BED">
        <w:rPr>
          <w:sz w:val="24"/>
          <w:szCs w:val="24"/>
        </w:rPr>
        <w:t xml:space="preserve">III </w:t>
      </w:r>
      <w:r w:rsidR="005178C2" w:rsidRPr="00090BED">
        <w:rPr>
          <w:sz w:val="24"/>
          <w:szCs w:val="24"/>
        </w:rPr>
        <w:t>Le jeu à règles comme support privilégié de la médiati</w:t>
      </w:r>
      <w:r w:rsidR="00090BED">
        <w:rPr>
          <w:sz w:val="24"/>
          <w:szCs w:val="24"/>
        </w:rPr>
        <w:t>on</w:t>
      </w:r>
      <w:r w:rsidR="005178C2">
        <w:rPr>
          <w:sz w:val="22"/>
          <w:szCs w:val="22"/>
        </w:rPr>
        <w:tab/>
      </w:r>
      <w:r w:rsidRPr="00206177">
        <w:rPr>
          <w:b w:val="0"/>
          <w:sz w:val="22"/>
          <w:szCs w:val="22"/>
        </w:rPr>
        <w:t>19</w:t>
      </w:r>
    </w:p>
    <w:p w:rsidR="00FB6116" w:rsidRPr="00206177" w:rsidRDefault="00FB6116" w:rsidP="00FB6116">
      <w:pPr>
        <w:jc w:val="both"/>
        <w:rPr>
          <w:rFonts w:ascii="Times New Roman" w:hAnsi="Times New Roman"/>
          <w:b/>
          <w:sz w:val="22"/>
          <w:szCs w:val="22"/>
        </w:rPr>
      </w:pPr>
    </w:p>
    <w:p w:rsidR="00FB6116" w:rsidRPr="00206177" w:rsidRDefault="00FB6116" w:rsidP="00FB6116">
      <w:pPr>
        <w:pStyle w:val="Paragraphedeliste"/>
        <w:numPr>
          <w:ilvl w:val="0"/>
          <w:numId w:val="14"/>
        </w:numPr>
        <w:jc w:val="both"/>
        <w:rPr>
          <w:rFonts w:ascii="Times New Roman" w:hAnsi="Times New Roman"/>
          <w:sz w:val="22"/>
          <w:szCs w:val="22"/>
        </w:rPr>
      </w:pPr>
      <w:r w:rsidRPr="00206177">
        <w:rPr>
          <w:rFonts w:ascii="Times New Roman" w:hAnsi="Times New Roman"/>
          <w:sz w:val="22"/>
          <w:szCs w:val="22"/>
        </w:rPr>
        <w:t>Pourquoi avoir choisi ce support ?</w:t>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Pr>
          <w:rFonts w:ascii="Times New Roman" w:hAnsi="Times New Roman"/>
          <w:sz w:val="22"/>
          <w:szCs w:val="22"/>
        </w:rPr>
        <w:tab/>
      </w:r>
      <w:r w:rsidRPr="00206177">
        <w:rPr>
          <w:rFonts w:ascii="Times New Roman" w:hAnsi="Times New Roman"/>
          <w:sz w:val="22"/>
          <w:szCs w:val="22"/>
        </w:rPr>
        <w:t>19</w:t>
      </w:r>
    </w:p>
    <w:p w:rsidR="00FB6116" w:rsidRPr="00206177" w:rsidRDefault="00FB6116" w:rsidP="00FB6116">
      <w:pPr>
        <w:pStyle w:val="Paragraphedeliste"/>
        <w:ind w:left="1065"/>
        <w:jc w:val="both"/>
        <w:rPr>
          <w:rFonts w:ascii="Times New Roman" w:hAnsi="Times New Roman"/>
          <w:sz w:val="22"/>
          <w:szCs w:val="22"/>
        </w:rPr>
      </w:pPr>
    </w:p>
    <w:p w:rsidR="00FB6116" w:rsidRPr="00206177" w:rsidRDefault="00FB6116" w:rsidP="00FB6116">
      <w:pPr>
        <w:pStyle w:val="Paragraphedeliste"/>
        <w:numPr>
          <w:ilvl w:val="0"/>
          <w:numId w:val="14"/>
        </w:numPr>
        <w:jc w:val="both"/>
        <w:rPr>
          <w:rFonts w:ascii="Times New Roman" w:hAnsi="Times New Roman"/>
          <w:sz w:val="22"/>
          <w:szCs w:val="22"/>
        </w:rPr>
      </w:pPr>
      <w:r w:rsidRPr="00206177">
        <w:rPr>
          <w:rFonts w:ascii="Times New Roman" w:hAnsi="Times New Roman"/>
          <w:sz w:val="22"/>
          <w:szCs w:val="22"/>
        </w:rPr>
        <w:t>De l’importance du cadre (temps, espace, confidentialité)</w:t>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Pr>
          <w:rFonts w:ascii="Times New Roman" w:hAnsi="Times New Roman"/>
          <w:sz w:val="22"/>
          <w:szCs w:val="22"/>
        </w:rPr>
        <w:tab/>
      </w:r>
      <w:r w:rsidRPr="00206177">
        <w:rPr>
          <w:rFonts w:ascii="Times New Roman" w:hAnsi="Times New Roman"/>
          <w:sz w:val="22"/>
          <w:szCs w:val="22"/>
        </w:rPr>
        <w:t>21</w:t>
      </w:r>
    </w:p>
    <w:p w:rsidR="00FB6116" w:rsidRPr="00206177" w:rsidRDefault="00FB6116" w:rsidP="00FB6116">
      <w:pPr>
        <w:jc w:val="both"/>
        <w:rPr>
          <w:rFonts w:ascii="Times New Roman" w:hAnsi="Times New Roman"/>
          <w:sz w:val="22"/>
          <w:szCs w:val="22"/>
        </w:rPr>
      </w:pPr>
    </w:p>
    <w:p w:rsidR="00FB6116" w:rsidRPr="00206177" w:rsidRDefault="00FB6116" w:rsidP="00FB6116">
      <w:pPr>
        <w:pStyle w:val="Paragraphedeliste"/>
        <w:numPr>
          <w:ilvl w:val="0"/>
          <w:numId w:val="14"/>
        </w:numPr>
        <w:jc w:val="both"/>
        <w:rPr>
          <w:rFonts w:ascii="Times New Roman" w:hAnsi="Times New Roman"/>
          <w:sz w:val="22"/>
          <w:szCs w:val="22"/>
        </w:rPr>
      </w:pPr>
      <w:r w:rsidRPr="00206177">
        <w:rPr>
          <w:rFonts w:ascii="Times New Roman" w:hAnsi="Times New Roman"/>
          <w:sz w:val="22"/>
          <w:szCs w:val="22"/>
        </w:rPr>
        <w:t>Le changement de place de l’élève</w:t>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Pr>
          <w:rFonts w:ascii="Times New Roman" w:hAnsi="Times New Roman"/>
          <w:sz w:val="22"/>
          <w:szCs w:val="22"/>
        </w:rPr>
        <w:tab/>
      </w:r>
      <w:r w:rsidRPr="00206177">
        <w:rPr>
          <w:rFonts w:ascii="Times New Roman" w:hAnsi="Times New Roman"/>
          <w:sz w:val="22"/>
          <w:szCs w:val="22"/>
        </w:rPr>
        <w:t>23</w:t>
      </w:r>
    </w:p>
    <w:p w:rsidR="00FB6116" w:rsidRPr="00206177" w:rsidRDefault="00FB6116" w:rsidP="00FB6116">
      <w:pPr>
        <w:jc w:val="both"/>
        <w:rPr>
          <w:rFonts w:ascii="Times New Roman" w:hAnsi="Times New Roman"/>
          <w:sz w:val="22"/>
          <w:szCs w:val="22"/>
        </w:rPr>
      </w:pPr>
    </w:p>
    <w:p w:rsidR="00FB6116" w:rsidRPr="00206177" w:rsidRDefault="00FB6116" w:rsidP="00FB6116">
      <w:pPr>
        <w:pStyle w:val="Paragraphedeliste"/>
        <w:numPr>
          <w:ilvl w:val="0"/>
          <w:numId w:val="14"/>
        </w:numPr>
        <w:jc w:val="both"/>
        <w:rPr>
          <w:rFonts w:ascii="Times New Roman" w:hAnsi="Times New Roman"/>
          <w:sz w:val="22"/>
          <w:szCs w:val="22"/>
        </w:rPr>
      </w:pPr>
      <w:r w:rsidRPr="00206177">
        <w:rPr>
          <w:rFonts w:ascii="Times New Roman" w:hAnsi="Times New Roman"/>
          <w:sz w:val="22"/>
          <w:szCs w:val="22"/>
        </w:rPr>
        <w:t>L’élève qui prend, apprend, comprend, surprend…dans le jeu et ailleurs</w:t>
      </w:r>
      <w:r w:rsidRPr="00206177">
        <w:rPr>
          <w:rFonts w:ascii="Times New Roman" w:hAnsi="Times New Roman"/>
          <w:sz w:val="22"/>
          <w:szCs w:val="22"/>
        </w:rPr>
        <w:tab/>
      </w:r>
      <w:r>
        <w:rPr>
          <w:rFonts w:ascii="Times New Roman" w:hAnsi="Times New Roman"/>
          <w:sz w:val="22"/>
          <w:szCs w:val="22"/>
        </w:rPr>
        <w:tab/>
      </w:r>
      <w:r w:rsidRPr="00206177">
        <w:rPr>
          <w:rFonts w:ascii="Times New Roman" w:hAnsi="Times New Roman"/>
          <w:sz w:val="22"/>
          <w:szCs w:val="22"/>
        </w:rPr>
        <w:t>24</w:t>
      </w:r>
    </w:p>
    <w:p w:rsidR="00FB6116" w:rsidRPr="00206177" w:rsidRDefault="00FB6116" w:rsidP="00FB6116">
      <w:pPr>
        <w:jc w:val="both"/>
        <w:rPr>
          <w:rFonts w:ascii="Times New Roman" w:hAnsi="Times New Roman"/>
          <w:sz w:val="22"/>
          <w:szCs w:val="22"/>
        </w:rPr>
      </w:pPr>
    </w:p>
    <w:p w:rsidR="00FB6116" w:rsidRPr="00206177" w:rsidRDefault="00FB6116" w:rsidP="00FB6116">
      <w:pPr>
        <w:pStyle w:val="Paragraphedeliste"/>
        <w:numPr>
          <w:ilvl w:val="0"/>
          <w:numId w:val="14"/>
        </w:numPr>
        <w:jc w:val="both"/>
        <w:rPr>
          <w:rFonts w:ascii="Times New Roman" w:hAnsi="Times New Roman"/>
          <w:sz w:val="22"/>
          <w:szCs w:val="22"/>
        </w:rPr>
      </w:pPr>
      <w:r w:rsidRPr="00206177">
        <w:rPr>
          <w:rFonts w:ascii="Times New Roman" w:hAnsi="Times New Roman"/>
          <w:sz w:val="22"/>
          <w:szCs w:val="22"/>
        </w:rPr>
        <w:t>La posture de l’enseignant spécialisé</w:t>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t>25</w:t>
      </w:r>
    </w:p>
    <w:p w:rsidR="00FB6116" w:rsidRPr="00206177" w:rsidRDefault="00FB6116" w:rsidP="00FB6116">
      <w:pPr>
        <w:jc w:val="both"/>
        <w:rPr>
          <w:rFonts w:ascii="Times New Roman" w:hAnsi="Times New Roman"/>
          <w:sz w:val="22"/>
          <w:szCs w:val="22"/>
        </w:rPr>
      </w:pPr>
    </w:p>
    <w:p w:rsidR="00FB6116" w:rsidRPr="00206177" w:rsidRDefault="00FB6116" w:rsidP="00FB6116">
      <w:pPr>
        <w:pStyle w:val="Paragraphedeliste"/>
        <w:numPr>
          <w:ilvl w:val="0"/>
          <w:numId w:val="14"/>
        </w:numPr>
        <w:jc w:val="both"/>
        <w:rPr>
          <w:rFonts w:ascii="Times New Roman" w:hAnsi="Times New Roman"/>
          <w:sz w:val="22"/>
          <w:szCs w:val="22"/>
        </w:rPr>
      </w:pPr>
      <w:r w:rsidRPr="00206177">
        <w:rPr>
          <w:rFonts w:ascii="Times New Roman" w:hAnsi="Times New Roman"/>
          <w:sz w:val="22"/>
          <w:szCs w:val="22"/>
        </w:rPr>
        <w:t>Quelles compétences travaillées en rééducation et dans quel but?</w:t>
      </w:r>
      <w:r w:rsidRPr="00206177">
        <w:rPr>
          <w:rFonts w:ascii="Times New Roman" w:hAnsi="Times New Roman"/>
          <w:sz w:val="22"/>
          <w:szCs w:val="22"/>
        </w:rPr>
        <w:tab/>
      </w:r>
      <w:r>
        <w:rPr>
          <w:rFonts w:ascii="Times New Roman" w:hAnsi="Times New Roman"/>
          <w:sz w:val="22"/>
          <w:szCs w:val="22"/>
        </w:rPr>
        <w:tab/>
      </w:r>
      <w:r w:rsidRPr="00206177">
        <w:rPr>
          <w:rFonts w:ascii="Times New Roman" w:hAnsi="Times New Roman"/>
          <w:sz w:val="22"/>
          <w:szCs w:val="22"/>
        </w:rPr>
        <w:tab/>
        <w:t>27</w:t>
      </w:r>
    </w:p>
    <w:p w:rsidR="00FB6116" w:rsidRPr="00206177" w:rsidRDefault="00FB6116" w:rsidP="00FB6116">
      <w:pPr>
        <w:jc w:val="both"/>
        <w:rPr>
          <w:rFonts w:ascii="Times New Roman" w:hAnsi="Times New Roman"/>
          <w:sz w:val="22"/>
          <w:szCs w:val="22"/>
        </w:rPr>
      </w:pPr>
    </w:p>
    <w:p w:rsidR="00FB6116" w:rsidRPr="00206177" w:rsidRDefault="00FB6116" w:rsidP="00FB6116">
      <w:pPr>
        <w:pStyle w:val="Paragraphedeliste"/>
        <w:numPr>
          <w:ilvl w:val="0"/>
          <w:numId w:val="14"/>
        </w:numPr>
        <w:jc w:val="both"/>
        <w:rPr>
          <w:rFonts w:ascii="Times New Roman" w:hAnsi="Times New Roman"/>
          <w:sz w:val="22"/>
          <w:szCs w:val="22"/>
        </w:rPr>
      </w:pPr>
      <w:r w:rsidRPr="00206177">
        <w:rPr>
          <w:rFonts w:ascii="Times New Roman" w:hAnsi="Times New Roman"/>
          <w:sz w:val="22"/>
          <w:szCs w:val="22"/>
        </w:rPr>
        <w:t xml:space="preserve">Ce que le jeu apporte ou peut apporter aux élèves </w:t>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Pr>
          <w:rFonts w:ascii="Times New Roman" w:hAnsi="Times New Roman"/>
          <w:sz w:val="22"/>
          <w:szCs w:val="22"/>
        </w:rPr>
        <w:tab/>
      </w:r>
      <w:r w:rsidRPr="00206177">
        <w:rPr>
          <w:rFonts w:ascii="Times New Roman" w:hAnsi="Times New Roman"/>
          <w:sz w:val="22"/>
          <w:szCs w:val="22"/>
        </w:rPr>
        <w:t>28</w:t>
      </w:r>
    </w:p>
    <w:p w:rsidR="00FB6116" w:rsidRPr="00206177" w:rsidRDefault="00FB6116" w:rsidP="00FB6116">
      <w:pPr>
        <w:jc w:val="both"/>
        <w:rPr>
          <w:rFonts w:ascii="Times New Roman" w:hAnsi="Times New Roman"/>
          <w:sz w:val="22"/>
          <w:szCs w:val="22"/>
        </w:rPr>
      </w:pPr>
    </w:p>
    <w:p w:rsidR="00FB6116" w:rsidRPr="00206177" w:rsidRDefault="00FB6116" w:rsidP="00FB6116">
      <w:pPr>
        <w:pStyle w:val="Paragraphedeliste"/>
        <w:ind w:left="1065"/>
        <w:jc w:val="both"/>
        <w:rPr>
          <w:rFonts w:ascii="Times New Roman" w:hAnsi="Times New Roman"/>
          <w:sz w:val="22"/>
          <w:szCs w:val="22"/>
        </w:rPr>
      </w:pPr>
    </w:p>
    <w:p w:rsidR="00FB6116" w:rsidRPr="00206177" w:rsidRDefault="00FB6116" w:rsidP="00FB6116">
      <w:pPr>
        <w:pStyle w:val="TITRE10"/>
        <w:rPr>
          <w:sz w:val="24"/>
          <w:szCs w:val="24"/>
        </w:rPr>
      </w:pPr>
      <w:r w:rsidRPr="00206177">
        <w:rPr>
          <w:sz w:val="24"/>
          <w:szCs w:val="24"/>
        </w:rPr>
        <w:t>Conclusion</w:t>
      </w:r>
      <w:r w:rsidRPr="00206177">
        <w:rPr>
          <w:sz w:val="24"/>
          <w:szCs w:val="24"/>
        </w:rPr>
        <w:tab/>
      </w:r>
      <w:r w:rsidRPr="00206177">
        <w:rPr>
          <w:sz w:val="24"/>
          <w:szCs w:val="24"/>
        </w:rPr>
        <w:tab/>
      </w:r>
      <w:r w:rsidRPr="00206177">
        <w:rPr>
          <w:sz w:val="24"/>
          <w:szCs w:val="24"/>
        </w:rPr>
        <w:tab/>
      </w:r>
      <w:r w:rsidRPr="00206177">
        <w:rPr>
          <w:sz w:val="24"/>
          <w:szCs w:val="24"/>
        </w:rPr>
        <w:tab/>
      </w:r>
      <w:r w:rsidRPr="00206177">
        <w:rPr>
          <w:sz w:val="24"/>
          <w:szCs w:val="24"/>
        </w:rPr>
        <w:tab/>
      </w:r>
      <w:r w:rsidRPr="00206177">
        <w:rPr>
          <w:sz w:val="24"/>
          <w:szCs w:val="24"/>
        </w:rPr>
        <w:tab/>
      </w:r>
      <w:r w:rsidRPr="00206177">
        <w:rPr>
          <w:sz w:val="24"/>
          <w:szCs w:val="24"/>
        </w:rPr>
        <w:tab/>
      </w:r>
      <w:r w:rsidRPr="00206177">
        <w:rPr>
          <w:sz w:val="24"/>
          <w:szCs w:val="24"/>
        </w:rPr>
        <w:tab/>
      </w:r>
      <w:r w:rsidRPr="00206177">
        <w:rPr>
          <w:sz w:val="24"/>
          <w:szCs w:val="24"/>
        </w:rPr>
        <w:tab/>
      </w:r>
      <w:r w:rsidRPr="00206177">
        <w:rPr>
          <w:sz w:val="24"/>
          <w:szCs w:val="24"/>
        </w:rPr>
        <w:tab/>
      </w:r>
      <w:r w:rsidRPr="00206177">
        <w:rPr>
          <w:b w:val="0"/>
          <w:sz w:val="24"/>
          <w:szCs w:val="24"/>
        </w:rPr>
        <w:t>30</w:t>
      </w:r>
    </w:p>
    <w:p w:rsidR="00FB6116" w:rsidRDefault="00FB6116" w:rsidP="00FB6116">
      <w:pPr>
        <w:pStyle w:val="TITRE10"/>
        <w:rPr>
          <w:rStyle w:val="ParagraphedelisteCar"/>
          <w:b w:val="0"/>
          <w:sz w:val="24"/>
        </w:rPr>
      </w:pPr>
      <w:r w:rsidRPr="00206177">
        <w:rPr>
          <w:sz w:val="24"/>
          <w:szCs w:val="24"/>
        </w:rPr>
        <w:t>BIBLIOGRAPHIE</w:t>
      </w:r>
      <w:r w:rsidRPr="00206177">
        <w:rPr>
          <w:sz w:val="24"/>
          <w:szCs w:val="24"/>
        </w:rPr>
        <w:tab/>
      </w:r>
      <w:r w:rsidRPr="00206177">
        <w:rPr>
          <w:sz w:val="24"/>
          <w:szCs w:val="24"/>
        </w:rPr>
        <w:tab/>
      </w:r>
      <w:r w:rsidRPr="00206177">
        <w:rPr>
          <w:sz w:val="24"/>
          <w:szCs w:val="24"/>
        </w:rPr>
        <w:tab/>
      </w:r>
      <w:r w:rsidRPr="00206177">
        <w:rPr>
          <w:sz w:val="24"/>
          <w:szCs w:val="24"/>
        </w:rPr>
        <w:tab/>
      </w:r>
      <w:r w:rsidRPr="00206177">
        <w:rPr>
          <w:sz w:val="24"/>
          <w:szCs w:val="24"/>
        </w:rPr>
        <w:tab/>
      </w:r>
      <w:r w:rsidRPr="00206177">
        <w:rPr>
          <w:sz w:val="24"/>
          <w:szCs w:val="24"/>
        </w:rPr>
        <w:tab/>
      </w:r>
      <w:r w:rsidRPr="00206177">
        <w:rPr>
          <w:sz w:val="24"/>
          <w:szCs w:val="24"/>
        </w:rPr>
        <w:tab/>
      </w:r>
      <w:r w:rsidRPr="00206177">
        <w:rPr>
          <w:sz w:val="24"/>
          <w:szCs w:val="24"/>
        </w:rPr>
        <w:tab/>
      </w:r>
      <w:r>
        <w:rPr>
          <w:sz w:val="24"/>
          <w:szCs w:val="24"/>
        </w:rPr>
        <w:tab/>
      </w:r>
      <w:r w:rsidRPr="00206177">
        <w:rPr>
          <w:sz w:val="24"/>
          <w:szCs w:val="24"/>
        </w:rPr>
        <w:tab/>
      </w:r>
      <w:r w:rsidRPr="00206177">
        <w:rPr>
          <w:rStyle w:val="ParagraphedelisteCar"/>
          <w:b w:val="0"/>
          <w:sz w:val="24"/>
        </w:rPr>
        <w:t>31</w:t>
      </w:r>
    </w:p>
    <w:p w:rsidR="00090BED" w:rsidRPr="00206177" w:rsidRDefault="00090BED" w:rsidP="00FB6116">
      <w:pPr>
        <w:pStyle w:val="TITRE10"/>
        <w:rPr>
          <w:sz w:val="24"/>
          <w:szCs w:val="24"/>
        </w:rPr>
      </w:pPr>
    </w:p>
    <w:p w:rsidR="006C7098" w:rsidRPr="00206177" w:rsidRDefault="00FB6116" w:rsidP="00FB6116">
      <w:pPr>
        <w:pStyle w:val="TITRE10"/>
        <w:rPr>
          <w:sz w:val="24"/>
          <w:szCs w:val="24"/>
        </w:rPr>
      </w:pPr>
      <w:r w:rsidRPr="00206177">
        <w:rPr>
          <w:sz w:val="24"/>
          <w:szCs w:val="24"/>
        </w:rPr>
        <w:t xml:space="preserve">ANNEXES </w:t>
      </w:r>
    </w:p>
    <w:p w:rsidR="00FB6116" w:rsidRPr="00206177" w:rsidRDefault="00FB6116" w:rsidP="00FB6116">
      <w:pPr>
        <w:pStyle w:val="Paragraphedeliste"/>
        <w:ind w:left="0"/>
        <w:rPr>
          <w:rFonts w:ascii="Times New Roman" w:hAnsi="Times New Roman"/>
          <w:sz w:val="22"/>
          <w:szCs w:val="22"/>
        </w:rPr>
      </w:pPr>
      <w:r w:rsidRPr="00206177">
        <w:rPr>
          <w:rFonts w:ascii="Times New Roman" w:hAnsi="Times New Roman"/>
          <w:sz w:val="22"/>
          <w:szCs w:val="22"/>
        </w:rPr>
        <w:t>Annexe 1 : répartition des jeux selon Roger Caillois</w:t>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Pr>
          <w:rFonts w:ascii="Times New Roman" w:hAnsi="Times New Roman"/>
          <w:sz w:val="22"/>
          <w:szCs w:val="22"/>
        </w:rPr>
        <w:tab/>
      </w:r>
      <w:r w:rsidRPr="00206177">
        <w:rPr>
          <w:rFonts w:ascii="Times New Roman" w:hAnsi="Times New Roman"/>
          <w:sz w:val="22"/>
          <w:szCs w:val="22"/>
        </w:rPr>
        <w:t>I</w:t>
      </w:r>
    </w:p>
    <w:p w:rsidR="00FB6116" w:rsidRPr="00206177" w:rsidRDefault="00FB6116" w:rsidP="00FB6116">
      <w:pPr>
        <w:pStyle w:val="Paragraphedeliste"/>
        <w:ind w:left="0"/>
        <w:rPr>
          <w:rFonts w:ascii="Times New Roman" w:hAnsi="Times New Roman"/>
          <w:sz w:val="22"/>
          <w:szCs w:val="22"/>
        </w:rPr>
      </w:pPr>
      <w:r w:rsidRPr="00206177">
        <w:rPr>
          <w:rFonts w:ascii="Times New Roman" w:hAnsi="Times New Roman"/>
          <w:sz w:val="22"/>
          <w:szCs w:val="22"/>
        </w:rPr>
        <w:t>Annexe 2 : dessin d’</w:t>
      </w:r>
      <w:proofErr w:type="spellStart"/>
      <w:r w:rsidRPr="00206177">
        <w:rPr>
          <w:rFonts w:ascii="Times New Roman" w:hAnsi="Times New Roman"/>
          <w:sz w:val="22"/>
          <w:szCs w:val="22"/>
        </w:rPr>
        <w:t>Ilyes</w:t>
      </w:r>
      <w:proofErr w:type="spellEnd"/>
      <w:r w:rsidRPr="00206177">
        <w:rPr>
          <w:rFonts w:ascii="Times New Roman" w:hAnsi="Times New Roman"/>
          <w:sz w:val="22"/>
          <w:szCs w:val="22"/>
        </w:rPr>
        <w:t xml:space="preserve"> réalisé lors de la 3ème séance d’observation au temps 3 </w:t>
      </w:r>
      <w:r w:rsidRPr="00206177">
        <w:rPr>
          <w:rFonts w:ascii="Times New Roman" w:hAnsi="Times New Roman"/>
          <w:sz w:val="22"/>
          <w:szCs w:val="22"/>
        </w:rPr>
        <w:tab/>
      </w:r>
      <w:r>
        <w:rPr>
          <w:rFonts w:ascii="Times New Roman" w:hAnsi="Times New Roman"/>
          <w:sz w:val="22"/>
          <w:szCs w:val="22"/>
        </w:rPr>
        <w:tab/>
      </w:r>
      <w:r w:rsidRPr="00206177">
        <w:rPr>
          <w:rFonts w:ascii="Times New Roman" w:hAnsi="Times New Roman"/>
          <w:sz w:val="22"/>
          <w:szCs w:val="22"/>
        </w:rPr>
        <w:t>II</w:t>
      </w:r>
    </w:p>
    <w:p w:rsidR="00FB6116" w:rsidRPr="00206177" w:rsidRDefault="00FB6116" w:rsidP="00FB6116">
      <w:pPr>
        <w:rPr>
          <w:rFonts w:ascii="Times New Roman" w:hAnsi="Times New Roman"/>
          <w:sz w:val="22"/>
          <w:szCs w:val="22"/>
        </w:rPr>
      </w:pPr>
      <w:r w:rsidRPr="00206177">
        <w:rPr>
          <w:rFonts w:ascii="Times New Roman" w:hAnsi="Times New Roman"/>
          <w:sz w:val="22"/>
          <w:szCs w:val="22"/>
        </w:rPr>
        <w:t>Annexe 3 : dessin d’</w:t>
      </w:r>
      <w:proofErr w:type="spellStart"/>
      <w:r w:rsidRPr="00206177">
        <w:rPr>
          <w:rFonts w:ascii="Times New Roman" w:hAnsi="Times New Roman"/>
          <w:sz w:val="22"/>
          <w:szCs w:val="22"/>
        </w:rPr>
        <w:t>Ilyes</w:t>
      </w:r>
      <w:proofErr w:type="spellEnd"/>
      <w:r w:rsidRPr="00206177">
        <w:rPr>
          <w:rFonts w:ascii="Times New Roman" w:hAnsi="Times New Roman"/>
          <w:sz w:val="22"/>
          <w:szCs w:val="22"/>
        </w:rPr>
        <w:t xml:space="preserve"> réalisé lors de la 4</w:t>
      </w:r>
      <w:r w:rsidRPr="00206177">
        <w:rPr>
          <w:rFonts w:ascii="Times New Roman" w:hAnsi="Times New Roman"/>
          <w:sz w:val="22"/>
          <w:szCs w:val="22"/>
          <w:vertAlign w:val="superscript"/>
        </w:rPr>
        <w:t>ème</w:t>
      </w:r>
      <w:r w:rsidRPr="00206177">
        <w:rPr>
          <w:rFonts w:ascii="Times New Roman" w:hAnsi="Times New Roman"/>
          <w:sz w:val="22"/>
          <w:szCs w:val="22"/>
        </w:rPr>
        <w:t xml:space="preserve"> séance d’observation au temps 3</w:t>
      </w:r>
      <w:r w:rsidRPr="00206177">
        <w:rPr>
          <w:rFonts w:ascii="Times New Roman" w:hAnsi="Times New Roman"/>
          <w:sz w:val="22"/>
          <w:szCs w:val="22"/>
        </w:rPr>
        <w:tab/>
      </w:r>
      <w:r>
        <w:rPr>
          <w:rFonts w:ascii="Times New Roman" w:hAnsi="Times New Roman"/>
          <w:sz w:val="22"/>
          <w:szCs w:val="22"/>
        </w:rPr>
        <w:t xml:space="preserve"> </w:t>
      </w:r>
      <w:r>
        <w:rPr>
          <w:rFonts w:ascii="Times New Roman" w:hAnsi="Times New Roman"/>
          <w:sz w:val="22"/>
          <w:szCs w:val="22"/>
        </w:rPr>
        <w:tab/>
      </w:r>
      <w:r>
        <w:rPr>
          <w:rFonts w:ascii="Times New Roman" w:hAnsi="Times New Roman"/>
          <w:sz w:val="22"/>
          <w:szCs w:val="22"/>
        </w:rPr>
        <w:tab/>
      </w:r>
      <w:r w:rsidRPr="00206177">
        <w:rPr>
          <w:rFonts w:ascii="Times New Roman" w:hAnsi="Times New Roman"/>
          <w:sz w:val="22"/>
          <w:szCs w:val="22"/>
        </w:rPr>
        <w:t>III</w:t>
      </w:r>
    </w:p>
    <w:p w:rsidR="00FB6116" w:rsidRPr="00206177" w:rsidRDefault="00FB6116" w:rsidP="00FB6116">
      <w:pPr>
        <w:jc w:val="both"/>
        <w:rPr>
          <w:rFonts w:ascii="Times New Roman" w:hAnsi="Times New Roman"/>
          <w:sz w:val="22"/>
          <w:szCs w:val="22"/>
        </w:rPr>
      </w:pPr>
      <w:r w:rsidRPr="00206177">
        <w:rPr>
          <w:rFonts w:ascii="Times New Roman" w:hAnsi="Times New Roman"/>
          <w:sz w:val="22"/>
          <w:szCs w:val="22"/>
        </w:rPr>
        <w:t>Annexe 4 : dessin d’</w:t>
      </w:r>
      <w:proofErr w:type="spellStart"/>
      <w:r w:rsidRPr="00206177">
        <w:rPr>
          <w:rFonts w:ascii="Times New Roman" w:hAnsi="Times New Roman"/>
          <w:sz w:val="22"/>
          <w:szCs w:val="22"/>
        </w:rPr>
        <w:t>Ilyes</w:t>
      </w:r>
      <w:proofErr w:type="spellEnd"/>
      <w:r w:rsidRPr="00206177">
        <w:rPr>
          <w:rFonts w:ascii="Times New Roman" w:hAnsi="Times New Roman"/>
          <w:sz w:val="22"/>
          <w:szCs w:val="22"/>
        </w:rPr>
        <w:t xml:space="preserve"> réalisé lors de sa 1</w:t>
      </w:r>
      <w:r w:rsidRPr="00206177">
        <w:rPr>
          <w:rFonts w:ascii="Times New Roman" w:hAnsi="Times New Roman"/>
          <w:sz w:val="22"/>
          <w:szCs w:val="22"/>
          <w:vertAlign w:val="superscript"/>
        </w:rPr>
        <w:t>ère</w:t>
      </w:r>
      <w:r w:rsidRPr="00206177">
        <w:rPr>
          <w:rFonts w:ascii="Times New Roman" w:hAnsi="Times New Roman"/>
          <w:sz w:val="22"/>
          <w:szCs w:val="22"/>
        </w:rPr>
        <w:t xml:space="preserve">  séance de rééducation au temps 3 </w:t>
      </w:r>
      <w:r w:rsidRPr="00206177">
        <w:rPr>
          <w:rFonts w:ascii="Times New Roman" w:hAnsi="Times New Roman"/>
          <w:sz w:val="22"/>
          <w:szCs w:val="22"/>
        </w:rPr>
        <w:tab/>
      </w:r>
      <w:r>
        <w:rPr>
          <w:rFonts w:ascii="Times New Roman" w:hAnsi="Times New Roman"/>
          <w:sz w:val="22"/>
          <w:szCs w:val="22"/>
        </w:rPr>
        <w:tab/>
      </w:r>
      <w:r w:rsidRPr="00206177">
        <w:rPr>
          <w:rFonts w:ascii="Times New Roman" w:hAnsi="Times New Roman"/>
          <w:sz w:val="22"/>
          <w:szCs w:val="22"/>
        </w:rPr>
        <w:t>I</w:t>
      </w:r>
      <w:r>
        <w:rPr>
          <w:rFonts w:ascii="Times New Roman" w:hAnsi="Times New Roman"/>
          <w:sz w:val="22"/>
          <w:szCs w:val="22"/>
        </w:rPr>
        <w:t>V</w:t>
      </w:r>
    </w:p>
    <w:p w:rsidR="00FB6116" w:rsidRPr="00206177" w:rsidRDefault="00FB6116" w:rsidP="00FB6116">
      <w:pPr>
        <w:jc w:val="both"/>
        <w:rPr>
          <w:rFonts w:ascii="Times New Roman" w:hAnsi="Times New Roman"/>
          <w:sz w:val="22"/>
          <w:szCs w:val="22"/>
        </w:rPr>
      </w:pPr>
      <w:r w:rsidRPr="00206177">
        <w:rPr>
          <w:rFonts w:ascii="Times New Roman" w:hAnsi="Times New Roman"/>
          <w:sz w:val="22"/>
          <w:szCs w:val="22"/>
        </w:rPr>
        <w:t>Annexe 5 : le scrabble junior, vers une pratique culturelle</w:t>
      </w:r>
      <w:r w:rsidRPr="00206177">
        <w:rPr>
          <w:rFonts w:ascii="Times New Roman" w:hAnsi="Times New Roman"/>
          <w:sz w:val="22"/>
          <w:szCs w:val="22"/>
        </w:rPr>
        <w:tab/>
        <w:t xml:space="preserve"> </w:t>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t>V</w:t>
      </w:r>
    </w:p>
    <w:p w:rsidR="00FB6116" w:rsidRPr="00206177" w:rsidRDefault="00FB6116" w:rsidP="00FB6116">
      <w:pPr>
        <w:jc w:val="both"/>
        <w:rPr>
          <w:rFonts w:ascii="Times New Roman" w:hAnsi="Times New Roman"/>
          <w:sz w:val="22"/>
          <w:szCs w:val="22"/>
        </w:rPr>
      </w:pPr>
      <w:r w:rsidRPr="00206177">
        <w:rPr>
          <w:rFonts w:ascii="Times New Roman" w:hAnsi="Times New Roman"/>
          <w:sz w:val="22"/>
          <w:szCs w:val="22"/>
        </w:rPr>
        <w:t>Annexe 6 : support du jeu de l’oie simplifié</w:t>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t>VI</w:t>
      </w:r>
    </w:p>
    <w:p w:rsidR="00FB6116" w:rsidRPr="00206177" w:rsidRDefault="00FB6116" w:rsidP="00FB6116">
      <w:pPr>
        <w:jc w:val="both"/>
        <w:rPr>
          <w:rFonts w:ascii="Times New Roman" w:hAnsi="Times New Roman"/>
          <w:sz w:val="22"/>
          <w:szCs w:val="22"/>
        </w:rPr>
      </w:pPr>
      <w:r w:rsidRPr="00206177">
        <w:rPr>
          <w:rFonts w:ascii="Times New Roman" w:hAnsi="Times New Roman"/>
          <w:sz w:val="22"/>
          <w:szCs w:val="22"/>
        </w:rPr>
        <w:t>Annexe 7 : dessin d’</w:t>
      </w:r>
      <w:proofErr w:type="spellStart"/>
      <w:r w:rsidRPr="00206177">
        <w:rPr>
          <w:rFonts w:ascii="Times New Roman" w:hAnsi="Times New Roman"/>
          <w:sz w:val="22"/>
          <w:szCs w:val="22"/>
        </w:rPr>
        <w:t>Ilyes</w:t>
      </w:r>
      <w:proofErr w:type="spellEnd"/>
      <w:r w:rsidRPr="00206177">
        <w:rPr>
          <w:rFonts w:ascii="Times New Roman" w:hAnsi="Times New Roman"/>
          <w:sz w:val="22"/>
          <w:szCs w:val="22"/>
        </w:rPr>
        <w:t>, lors de sa sixième séance de rééducation au temps 3</w:t>
      </w:r>
      <w:r w:rsidRPr="00206177">
        <w:rPr>
          <w:rFonts w:ascii="Times New Roman" w:hAnsi="Times New Roman"/>
          <w:sz w:val="22"/>
          <w:szCs w:val="22"/>
        </w:rPr>
        <w:tab/>
      </w:r>
      <w:r w:rsidRPr="00206177">
        <w:rPr>
          <w:rFonts w:ascii="Times New Roman" w:hAnsi="Times New Roman"/>
          <w:sz w:val="22"/>
          <w:szCs w:val="22"/>
        </w:rPr>
        <w:tab/>
      </w:r>
      <w:r>
        <w:rPr>
          <w:rFonts w:ascii="Times New Roman" w:hAnsi="Times New Roman"/>
          <w:sz w:val="22"/>
          <w:szCs w:val="22"/>
        </w:rPr>
        <w:tab/>
      </w:r>
      <w:r w:rsidRPr="00206177">
        <w:rPr>
          <w:rFonts w:ascii="Times New Roman" w:hAnsi="Times New Roman"/>
          <w:sz w:val="22"/>
          <w:szCs w:val="22"/>
        </w:rPr>
        <w:t>VII</w:t>
      </w:r>
    </w:p>
    <w:p w:rsidR="00FB6116" w:rsidRPr="00206177" w:rsidRDefault="00FB6116" w:rsidP="00FB6116">
      <w:pPr>
        <w:jc w:val="both"/>
        <w:rPr>
          <w:rFonts w:ascii="Times New Roman" w:hAnsi="Times New Roman"/>
          <w:sz w:val="22"/>
          <w:szCs w:val="22"/>
        </w:rPr>
      </w:pPr>
      <w:r w:rsidRPr="00206177">
        <w:rPr>
          <w:rFonts w:ascii="Times New Roman" w:hAnsi="Times New Roman"/>
          <w:sz w:val="22"/>
          <w:szCs w:val="22"/>
        </w:rPr>
        <w:t xml:space="preserve">Annexe 8 : évaluation du savoir lire et écrire au Cours Préparatoire pour </w:t>
      </w:r>
      <w:proofErr w:type="spellStart"/>
      <w:r w:rsidRPr="00206177">
        <w:rPr>
          <w:rFonts w:ascii="Times New Roman" w:hAnsi="Times New Roman"/>
          <w:sz w:val="22"/>
          <w:szCs w:val="22"/>
        </w:rPr>
        <w:t>Ilyes</w:t>
      </w:r>
      <w:proofErr w:type="spellEnd"/>
      <w:r w:rsidRPr="00206177">
        <w:rPr>
          <w:rFonts w:ascii="Times New Roman" w:hAnsi="Times New Roman"/>
          <w:sz w:val="22"/>
          <w:szCs w:val="22"/>
        </w:rPr>
        <w:t xml:space="preserve">, </w:t>
      </w:r>
    </w:p>
    <w:p w:rsidR="003F5902" w:rsidRPr="003863D7" w:rsidRDefault="00FB6116" w:rsidP="003863D7">
      <w:pPr>
        <w:jc w:val="both"/>
        <w:rPr>
          <w:rFonts w:ascii="Times New Roman" w:hAnsi="Times New Roman"/>
          <w:sz w:val="22"/>
          <w:szCs w:val="22"/>
        </w:rPr>
        <w:sectPr w:rsidR="003F5902" w:rsidRPr="003863D7" w:rsidSect="008227CA">
          <w:footerReference w:type="default" r:id="rId8"/>
          <w:footerReference w:type="first" r:id="rId9"/>
          <w:pgSz w:w="11906" w:h="16838" w:code="9"/>
          <w:pgMar w:top="1418" w:right="851" w:bottom="1418" w:left="1985" w:header="0" w:footer="0" w:gutter="0"/>
          <w:pgNumType w:start="1"/>
          <w:cols w:space="708"/>
          <w:titlePg/>
          <w:docGrid w:linePitch="360"/>
        </w:sectPr>
      </w:pPr>
      <w:proofErr w:type="gramStart"/>
      <w:r w:rsidRPr="00206177">
        <w:rPr>
          <w:rFonts w:ascii="Times New Roman" w:hAnsi="Times New Roman"/>
          <w:sz w:val="22"/>
          <w:szCs w:val="22"/>
        </w:rPr>
        <w:t>en</w:t>
      </w:r>
      <w:proofErr w:type="gramEnd"/>
      <w:r w:rsidRPr="00206177">
        <w:rPr>
          <w:rFonts w:ascii="Times New Roman" w:hAnsi="Times New Roman"/>
          <w:sz w:val="22"/>
          <w:szCs w:val="22"/>
        </w:rPr>
        <w:t xml:space="preserve"> mars 2017, d’après l’échelle composite d’André </w:t>
      </w:r>
      <w:proofErr w:type="spellStart"/>
      <w:r w:rsidRPr="00206177">
        <w:rPr>
          <w:rFonts w:ascii="Times New Roman" w:hAnsi="Times New Roman"/>
          <w:sz w:val="22"/>
          <w:szCs w:val="22"/>
        </w:rPr>
        <w:t>Inizan</w:t>
      </w:r>
      <w:proofErr w:type="spellEnd"/>
      <w:r w:rsidRPr="00206177">
        <w:rPr>
          <w:rFonts w:ascii="Times New Roman" w:hAnsi="Times New Roman"/>
          <w:sz w:val="22"/>
          <w:szCs w:val="22"/>
        </w:rPr>
        <w:t xml:space="preserve"> </w:t>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t>VII</w:t>
      </w:r>
      <w:r w:rsidR="000E123B">
        <w:rPr>
          <w:rFonts w:ascii="Times New Roman" w:hAnsi="Times New Roman"/>
          <w:sz w:val="22"/>
          <w:szCs w:val="22"/>
        </w:rPr>
        <w:t>I</w:t>
      </w:r>
    </w:p>
    <w:p w:rsidR="009428EA" w:rsidRDefault="009428EA" w:rsidP="003E3D21">
      <w:pPr>
        <w:pStyle w:val="TITRE10"/>
      </w:pPr>
      <w:r w:rsidRPr="005C0619">
        <w:lastRenderedPageBreak/>
        <w:t>INTRODUCTION</w:t>
      </w:r>
    </w:p>
    <w:p w:rsidR="005C0619" w:rsidRPr="005C0619" w:rsidRDefault="005C0619" w:rsidP="003E3D21">
      <w:pPr>
        <w:pStyle w:val="TITRE10"/>
      </w:pPr>
    </w:p>
    <w:p w:rsidR="00430DBF" w:rsidRDefault="009A23B4" w:rsidP="006A5F00">
      <w:pPr>
        <w:ind w:firstLine="708"/>
        <w:jc w:val="both"/>
        <w:rPr>
          <w:rFonts w:ascii="Times New Roman" w:hAnsi="Times New Roman"/>
        </w:rPr>
      </w:pPr>
      <w:r w:rsidRPr="00016EAF">
        <w:rPr>
          <w:rFonts w:ascii="Times New Roman" w:hAnsi="Times New Roman"/>
        </w:rPr>
        <w:t xml:space="preserve">Quand je me suis </w:t>
      </w:r>
      <w:r w:rsidR="000665DC" w:rsidRPr="00016EAF">
        <w:rPr>
          <w:rFonts w:ascii="Times New Roman" w:hAnsi="Times New Roman"/>
        </w:rPr>
        <w:t>engagé</w:t>
      </w:r>
      <w:r w:rsidRPr="00016EAF">
        <w:rPr>
          <w:rFonts w:ascii="Times New Roman" w:hAnsi="Times New Roman"/>
        </w:rPr>
        <w:t xml:space="preserve"> dans cette formation, je ne pensais pas qu’elle serait aussi passionnante</w:t>
      </w:r>
      <w:r w:rsidR="00842735" w:rsidRPr="00016EAF">
        <w:rPr>
          <w:rFonts w:ascii="Times New Roman" w:hAnsi="Times New Roman"/>
        </w:rPr>
        <w:t xml:space="preserve">, </w:t>
      </w:r>
      <w:r w:rsidRPr="00016EAF">
        <w:rPr>
          <w:rFonts w:ascii="Times New Roman" w:hAnsi="Times New Roman"/>
        </w:rPr>
        <w:t>prenante</w:t>
      </w:r>
      <w:r w:rsidR="00842735" w:rsidRPr="00016EAF">
        <w:rPr>
          <w:rFonts w:ascii="Times New Roman" w:hAnsi="Times New Roman"/>
        </w:rPr>
        <w:t xml:space="preserve"> et susciterait autant de </w:t>
      </w:r>
      <w:r w:rsidR="000665DC" w:rsidRPr="00016EAF">
        <w:rPr>
          <w:rFonts w:ascii="Times New Roman" w:hAnsi="Times New Roman"/>
        </w:rPr>
        <w:t>réflexions</w:t>
      </w:r>
      <w:r w:rsidRPr="00016EAF">
        <w:rPr>
          <w:rFonts w:ascii="Times New Roman" w:hAnsi="Times New Roman"/>
        </w:rPr>
        <w:t>.</w:t>
      </w:r>
      <w:r w:rsidR="0086478A" w:rsidRPr="00016EAF">
        <w:rPr>
          <w:rFonts w:ascii="Times New Roman" w:hAnsi="Times New Roman"/>
        </w:rPr>
        <w:t xml:space="preserve"> Mon parcours professionnel a été teinté d’une recherche d’identité et de changements : j’ai exercé en ZEP en élémentaire, j’ai é</w:t>
      </w:r>
      <w:r w:rsidR="007455C6">
        <w:rPr>
          <w:rFonts w:ascii="Times New Roman" w:hAnsi="Times New Roman"/>
        </w:rPr>
        <w:t xml:space="preserve">té remplaçant puis brigade </w:t>
      </w:r>
      <w:r w:rsidR="007455C6" w:rsidRPr="006E4BBA">
        <w:rPr>
          <w:rFonts w:ascii="Times New Roman" w:hAnsi="Times New Roman"/>
        </w:rPr>
        <w:t>CAPA-</w:t>
      </w:r>
      <w:r w:rsidR="0086478A" w:rsidRPr="006E4BBA">
        <w:rPr>
          <w:rFonts w:ascii="Times New Roman" w:hAnsi="Times New Roman"/>
        </w:rPr>
        <w:t>SH</w:t>
      </w:r>
      <w:r w:rsidR="0086478A" w:rsidRPr="00016EAF">
        <w:rPr>
          <w:rFonts w:ascii="Times New Roman" w:hAnsi="Times New Roman"/>
        </w:rPr>
        <w:t xml:space="preserve"> (ce qui m’a permis de découvrir l’enseignement spécialisé), j’</w:t>
      </w:r>
      <w:r w:rsidR="005466B2">
        <w:rPr>
          <w:rFonts w:ascii="Times New Roman" w:hAnsi="Times New Roman"/>
        </w:rPr>
        <w:t>ai été</w:t>
      </w:r>
      <w:r w:rsidR="0086478A" w:rsidRPr="00016EAF">
        <w:rPr>
          <w:rFonts w:ascii="Times New Roman" w:hAnsi="Times New Roman"/>
        </w:rPr>
        <w:t xml:space="preserve"> adjoint en maternelle les cinq dernières années. </w:t>
      </w:r>
    </w:p>
    <w:p w:rsidR="00430DBF" w:rsidRDefault="00842735" w:rsidP="0025143B">
      <w:pPr>
        <w:jc w:val="both"/>
        <w:rPr>
          <w:rFonts w:ascii="Times New Roman" w:hAnsi="Times New Roman"/>
        </w:rPr>
      </w:pPr>
      <w:r w:rsidRPr="00016EAF">
        <w:rPr>
          <w:rFonts w:ascii="Times New Roman" w:hAnsi="Times New Roman"/>
        </w:rPr>
        <w:t xml:space="preserve">Les journées de classe passaient et je me demandais si j’avais accordé suffisamment d’attention à mes élèves, si une fois encore j’avais pu me montrer pertinent, explicite et comment faire pour les accompagner le mieux possible dans leurs apprentissages. Petit à petit, une idée revenait comme un leitmotiv, je m’interrogeais sur mon parcours, ma posture  et j’ai décidé de me spécialiser. </w:t>
      </w:r>
      <w:r w:rsidR="000948D9" w:rsidRPr="00016EAF">
        <w:rPr>
          <w:rFonts w:ascii="Times New Roman" w:hAnsi="Times New Roman"/>
        </w:rPr>
        <w:t xml:space="preserve">En tant qu’enseignant, j’ai été confronté à des situations </w:t>
      </w:r>
      <w:r w:rsidR="000948D9" w:rsidRPr="006E4BBA">
        <w:rPr>
          <w:rFonts w:ascii="Times New Roman" w:hAnsi="Times New Roman"/>
        </w:rPr>
        <w:t>de « blocage »</w:t>
      </w:r>
      <w:r w:rsidR="00DA65C9" w:rsidRPr="006E4BBA">
        <w:rPr>
          <w:rFonts w:ascii="Times New Roman" w:hAnsi="Times New Roman"/>
        </w:rPr>
        <w:t>.</w:t>
      </w:r>
      <w:r w:rsidR="00DA65C9" w:rsidRPr="00016EAF">
        <w:rPr>
          <w:rFonts w:ascii="Times New Roman" w:hAnsi="Times New Roman"/>
        </w:rPr>
        <w:t xml:space="preserve"> C</w:t>
      </w:r>
      <w:r w:rsidR="000948D9" w:rsidRPr="00016EAF">
        <w:rPr>
          <w:rFonts w:ascii="Times New Roman" w:hAnsi="Times New Roman"/>
        </w:rPr>
        <w:t>ertains élèves en dépit de leur qualité, de leurs capacités n’étaient pas disponibles pour suivre les apprentissages de la classe</w:t>
      </w:r>
      <w:r w:rsidR="00DB685B" w:rsidRPr="00016EAF">
        <w:rPr>
          <w:rFonts w:ascii="Times New Roman" w:hAnsi="Times New Roman"/>
        </w:rPr>
        <w:t xml:space="preserve"> et multipliaient des stratégies de fuite, d’évitement</w:t>
      </w:r>
      <w:r w:rsidR="000C0A32" w:rsidRPr="00016EAF">
        <w:rPr>
          <w:rFonts w:ascii="Times New Roman" w:hAnsi="Times New Roman"/>
        </w:rPr>
        <w:t>, se montraient très imaginatif</w:t>
      </w:r>
      <w:r w:rsidR="005B2321">
        <w:rPr>
          <w:rFonts w:ascii="Times New Roman" w:hAnsi="Times New Roman"/>
        </w:rPr>
        <w:t>s</w:t>
      </w:r>
      <w:r w:rsidR="00DB685B" w:rsidRPr="00016EAF">
        <w:rPr>
          <w:rFonts w:ascii="Times New Roman" w:hAnsi="Times New Roman"/>
        </w:rPr>
        <w:t xml:space="preserve"> pour contrer ce qui leur était proposé.</w:t>
      </w:r>
      <w:r w:rsidR="000C0A32" w:rsidRPr="00016EAF">
        <w:rPr>
          <w:rFonts w:ascii="Times New Roman" w:hAnsi="Times New Roman"/>
        </w:rPr>
        <w:t xml:space="preserve"> Je les sentais m’échapper. Il</w:t>
      </w:r>
      <w:r w:rsidR="00B90281" w:rsidRPr="00016EAF">
        <w:rPr>
          <w:rFonts w:ascii="Times New Roman" w:hAnsi="Times New Roman"/>
        </w:rPr>
        <w:t>s me glissaient</w:t>
      </w:r>
      <w:r w:rsidR="000C0A32" w:rsidRPr="00016EAF">
        <w:rPr>
          <w:rFonts w:ascii="Times New Roman" w:hAnsi="Times New Roman"/>
        </w:rPr>
        <w:t xml:space="preserve"> entre les doigts, je ne pouvais les contenir, les faire progresser comme je le souhaitais</w:t>
      </w:r>
      <w:r w:rsidR="00541400">
        <w:rPr>
          <w:rFonts w:ascii="Times New Roman" w:hAnsi="Times New Roman"/>
        </w:rPr>
        <w:t>. C</w:t>
      </w:r>
      <w:r w:rsidR="000C0A32" w:rsidRPr="00016EAF">
        <w:rPr>
          <w:rFonts w:ascii="Times New Roman" w:hAnsi="Times New Roman"/>
        </w:rPr>
        <w:t xml:space="preserve">omment comprendre, </w:t>
      </w:r>
      <w:r w:rsidR="00541400">
        <w:rPr>
          <w:rFonts w:ascii="Times New Roman" w:hAnsi="Times New Roman"/>
        </w:rPr>
        <w:t>comment évaluer,</w:t>
      </w:r>
      <w:r w:rsidR="000C0A32" w:rsidRPr="00016EAF">
        <w:rPr>
          <w:rFonts w:ascii="Times New Roman" w:hAnsi="Times New Roman"/>
        </w:rPr>
        <w:t xml:space="preserve"> fallait-il accepter ou refuser cet écart avec les autres ?</w:t>
      </w:r>
      <w:r w:rsidR="00B90281" w:rsidRPr="00016EAF">
        <w:rPr>
          <w:rFonts w:ascii="Times New Roman" w:hAnsi="Times New Roman"/>
        </w:rPr>
        <w:t xml:space="preserve"> Comment les aider à trouver leur place à l’école ?</w:t>
      </w:r>
      <w:r w:rsidR="00016EAF">
        <w:rPr>
          <w:rFonts w:ascii="Times New Roman" w:hAnsi="Times New Roman"/>
        </w:rPr>
        <w:t xml:space="preserve"> </w:t>
      </w:r>
    </w:p>
    <w:p w:rsidR="009A23B4" w:rsidRPr="008F2FFD" w:rsidRDefault="00430DBF" w:rsidP="0025143B">
      <w:pPr>
        <w:jc w:val="both"/>
        <w:rPr>
          <w:rFonts w:ascii="Times New Roman" w:hAnsi="Times New Roman"/>
        </w:rPr>
      </w:pPr>
      <w:r>
        <w:rPr>
          <w:rFonts w:ascii="Times New Roman" w:hAnsi="Times New Roman"/>
        </w:rPr>
        <w:t xml:space="preserve">Je m’appuyais sur la </w:t>
      </w:r>
      <w:r w:rsidR="00016EAF" w:rsidRPr="00016EAF">
        <w:rPr>
          <w:rFonts w:ascii="Times New Roman" w:hAnsi="Times New Roman"/>
        </w:rPr>
        <w:t xml:space="preserve">circulaire </w:t>
      </w:r>
      <w:r>
        <w:rPr>
          <w:rFonts w:ascii="Times New Roman" w:hAnsi="Times New Roman"/>
          <w:color w:val="000000"/>
          <w:shd w:val="clear" w:color="auto" w:fill="FFFFFF"/>
        </w:rPr>
        <w:t>n° 2014-107 du 18-8-2014 qui</w:t>
      </w:r>
      <w:r w:rsidR="00016EAF" w:rsidRPr="00016EAF">
        <w:rPr>
          <w:rFonts w:ascii="Times New Roman" w:hAnsi="Times New Roman"/>
          <w:color w:val="000000"/>
          <w:shd w:val="clear" w:color="auto" w:fill="FFFFFF"/>
        </w:rPr>
        <w:t xml:space="preserve"> précise</w:t>
      </w:r>
      <w:r w:rsidR="00016EAF">
        <w:rPr>
          <w:rFonts w:ascii="Times New Roman" w:hAnsi="Times New Roman"/>
          <w:color w:val="000000"/>
          <w:shd w:val="clear" w:color="auto" w:fill="FFFFFF"/>
        </w:rPr>
        <w:t xml:space="preserve"> </w:t>
      </w:r>
      <w:r w:rsidR="00016EAF">
        <w:rPr>
          <w:rFonts w:ascii="Times New Roman" w:hAnsi="Times New Roman"/>
        </w:rPr>
        <w:t xml:space="preserve">que </w:t>
      </w:r>
      <w:r w:rsidR="00016EAF" w:rsidRPr="00016EAF">
        <w:rPr>
          <w:rFonts w:ascii="Times New Roman" w:hAnsi="Times New Roman"/>
          <w:i/>
        </w:rPr>
        <w:t>« l</w:t>
      </w:r>
      <w:r w:rsidR="00016EAF" w:rsidRPr="00016EAF">
        <w:rPr>
          <w:rFonts w:ascii="Times New Roman" w:hAnsi="Times New Roman"/>
          <w:i/>
          <w:color w:val="000000"/>
          <w:shd w:val="clear" w:color="auto" w:fill="FFFFFF"/>
        </w:rPr>
        <w:t>'enseignant spécialisé chargé de l'aide spécialisée à dominante rééducative apporte une aide aux élèves dont l'analyse de la situation montre qu'il faut faire évoluer leurs rapports aux exigences de l'école, instaurer ou restaurer l'investissement dans les activités scolaires</w:t>
      </w:r>
      <w:r w:rsidR="008F2FFD">
        <w:rPr>
          <w:rFonts w:ascii="Times New Roman" w:hAnsi="Times New Roman"/>
          <w:i/>
          <w:color w:val="000000"/>
          <w:shd w:val="clear" w:color="auto" w:fill="FFFFFF"/>
        </w:rPr>
        <w:t xml:space="preserve"> » </w:t>
      </w:r>
      <w:r w:rsidR="008F2FFD">
        <w:rPr>
          <w:rFonts w:ascii="Times New Roman" w:hAnsi="Times New Roman"/>
          <w:color w:val="000000"/>
          <w:shd w:val="clear" w:color="auto" w:fill="FFFFFF"/>
        </w:rPr>
        <w:t>pour élargir mon champ de réflexions.</w:t>
      </w:r>
    </w:p>
    <w:p w:rsidR="002675E2" w:rsidRPr="00566948" w:rsidRDefault="001F2CA3" w:rsidP="00055A71">
      <w:pPr>
        <w:jc w:val="both"/>
        <w:rPr>
          <w:rFonts w:ascii="Times New Roman" w:hAnsi="Times New Roman"/>
        </w:rPr>
      </w:pPr>
      <w:r w:rsidRPr="00016EAF">
        <w:rPr>
          <w:rFonts w:ascii="Times New Roman" w:hAnsi="Times New Roman"/>
        </w:rPr>
        <w:t>Cette année je voulais m’engager autrement, bénéficier d’une formation en alternance et tenter de répondre aux questions qui me préoccupaient</w:t>
      </w:r>
      <w:r>
        <w:rPr>
          <w:rFonts w:ascii="Times New Roman" w:hAnsi="Times New Roman"/>
          <w:sz w:val="22"/>
          <w:szCs w:val="22"/>
        </w:rPr>
        <w:t>.</w:t>
      </w:r>
      <w:r w:rsidR="003465E2">
        <w:rPr>
          <w:rFonts w:ascii="Times New Roman" w:hAnsi="Times New Roman"/>
          <w:sz w:val="22"/>
          <w:szCs w:val="22"/>
        </w:rPr>
        <w:t xml:space="preserve"> </w:t>
      </w:r>
      <w:r w:rsidR="00B90281" w:rsidRPr="00016EAF">
        <w:rPr>
          <w:rFonts w:ascii="Times New Roman" w:hAnsi="Times New Roman"/>
        </w:rPr>
        <w:t xml:space="preserve">J’ai alors décidé de devenir rééducateur pour accéder à de nouvelles connaissances, pour répondre avec plus de justesse aux besoins des enfants qui me sont confiés, pour travailler davantage avec les familles, </w:t>
      </w:r>
      <w:r w:rsidR="00952C7C" w:rsidRPr="00016EAF">
        <w:rPr>
          <w:rFonts w:ascii="Times New Roman" w:hAnsi="Times New Roman"/>
        </w:rPr>
        <w:t xml:space="preserve">pour </w:t>
      </w:r>
      <w:r w:rsidR="00B90281" w:rsidRPr="00016EAF">
        <w:rPr>
          <w:rFonts w:ascii="Times New Roman" w:hAnsi="Times New Roman"/>
        </w:rPr>
        <w:t xml:space="preserve">partager d’autres approches avec les membres du RASED. </w:t>
      </w:r>
      <w:r w:rsidR="00B93C52">
        <w:rPr>
          <w:rFonts w:ascii="Times New Roman" w:hAnsi="Times New Roman"/>
          <w:szCs w:val="22"/>
        </w:rPr>
        <w:t xml:space="preserve">J’engageai un processus de </w:t>
      </w:r>
      <w:r w:rsidR="00B93C52" w:rsidRPr="00566948">
        <w:rPr>
          <w:rFonts w:ascii="Times New Roman" w:hAnsi="Times New Roman"/>
        </w:rPr>
        <w:t xml:space="preserve">conquête d’une nouvelle identité professionnelle. Il me fallait apprendre à lutter contre mes expériences passées d’enseignant, il me fallait apprendre à lâcher prise et à douter, il me fallait apprendre à </w:t>
      </w:r>
      <w:r w:rsidR="00430DBF">
        <w:rPr>
          <w:rFonts w:ascii="Times New Roman" w:hAnsi="Times New Roman"/>
        </w:rPr>
        <w:t xml:space="preserve">mieux </w:t>
      </w:r>
      <w:r w:rsidR="00B93C52" w:rsidRPr="00566948">
        <w:rPr>
          <w:rFonts w:ascii="Times New Roman" w:hAnsi="Times New Roman"/>
        </w:rPr>
        <w:t xml:space="preserve">accueillir la parole et les gestes de l’enfant. </w:t>
      </w:r>
    </w:p>
    <w:p w:rsidR="008243F5" w:rsidRDefault="00B93C52" w:rsidP="00055A71">
      <w:pPr>
        <w:jc w:val="both"/>
        <w:rPr>
          <w:rFonts w:ascii="Times New Roman" w:hAnsi="Times New Roman"/>
        </w:rPr>
      </w:pPr>
      <w:r w:rsidRPr="00566948">
        <w:rPr>
          <w:rFonts w:ascii="Times New Roman" w:hAnsi="Times New Roman"/>
        </w:rPr>
        <w:t>Pour ce faire, j’ai décidé d’orienter ma réflexion vers une des médiations essentielles de la rééducation : les jeux à règles.</w:t>
      </w:r>
      <w:r w:rsidR="002675E2" w:rsidRPr="00566948">
        <w:rPr>
          <w:rFonts w:ascii="Times New Roman" w:hAnsi="Times New Roman"/>
        </w:rPr>
        <w:t xml:space="preserve"> Il y avait quelque chose de latent</w:t>
      </w:r>
      <w:r w:rsidR="00296B1D" w:rsidRPr="00566948">
        <w:rPr>
          <w:rFonts w:ascii="Times New Roman" w:hAnsi="Times New Roman"/>
        </w:rPr>
        <w:t xml:space="preserve"> à réfléchir. A </w:t>
      </w:r>
      <w:r w:rsidR="002675E2" w:rsidRPr="00566948">
        <w:rPr>
          <w:rFonts w:ascii="Times New Roman" w:hAnsi="Times New Roman"/>
        </w:rPr>
        <w:t xml:space="preserve"> L’ESPE</w:t>
      </w:r>
      <w:r w:rsidR="00296B1D" w:rsidRPr="00566948">
        <w:rPr>
          <w:rFonts w:ascii="Times New Roman" w:hAnsi="Times New Roman"/>
        </w:rPr>
        <w:t>,</w:t>
      </w:r>
      <w:r w:rsidR="002675E2" w:rsidRPr="00566948">
        <w:rPr>
          <w:rFonts w:ascii="Times New Roman" w:hAnsi="Times New Roman"/>
        </w:rPr>
        <w:t xml:space="preserve"> on </w:t>
      </w:r>
      <w:r w:rsidR="002675E2" w:rsidRPr="00566948">
        <w:rPr>
          <w:rFonts w:ascii="Times New Roman" w:hAnsi="Times New Roman"/>
        </w:rPr>
        <w:lastRenderedPageBreak/>
        <w:t>nous avait dit que le choix du sujet du mémoire ne se faisait pas par hasard. Il y avait là quelque chose à explorer, qui suscitait une curiosité personnelle et professionnelle : j’ai toujours joué, beaucoup, et c’est quelque chose que j’aime transmettre. À titre personnel, je suis convaincu de la pertinence de ce qui se joue dans le jeu ; à titre professionnel, j’ai toujours apprécié la variété des supports et l’engagement des élèves quand ils jouaient, que ce soit à la bataille navale ou au Qui est-ce ? Cependant plusieurs questions me taraudaient.</w:t>
      </w:r>
      <w:r w:rsidR="006B5B1F" w:rsidRPr="00566948">
        <w:rPr>
          <w:rFonts w:ascii="Times New Roman" w:hAnsi="Times New Roman"/>
        </w:rPr>
        <w:t xml:space="preserve"> En quoi le fait de jouer est-il justifiable à l’école ?</w:t>
      </w:r>
      <w:r w:rsidR="00296B1D" w:rsidRPr="00566948">
        <w:rPr>
          <w:rFonts w:ascii="Times New Roman" w:hAnsi="Times New Roman"/>
        </w:rPr>
        <w:t xml:space="preserve"> </w:t>
      </w:r>
      <w:r w:rsidR="006B5B1F" w:rsidRPr="00566948">
        <w:rPr>
          <w:rFonts w:ascii="Times New Roman" w:hAnsi="Times New Roman"/>
        </w:rPr>
        <w:t>Comment s’en servir dans une pratique professionnelle s</w:t>
      </w:r>
      <w:r w:rsidR="000866AC">
        <w:rPr>
          <w:rFonts w:ascii="Times New Roman" w:hAnsi="Times New Roman"/>
        </w:rPr>
        <w:t>ans, comme le dit Alain Guy, l’</w:t>
      </w:r>
      <w:r w:rsidR="006B5B1F" w:rsidRPr="00566948">
        <w:rPr>
          <w:rFonts w:ascii="Times New Roman" w:hAnsi="Times New Roman"/>
        </w:rPr>
        <w:t>«</w:t>
      </w:r>
      <w:proofErr w:type="spellStart"/>
      <w:r w:rsidR="006B5B1F" w:rsidRPr="00566948">
        <w:rPr>
          <w:rFonts w:ascii="Times New Roman" w:hAnsi="Times New Roman"/>
        </w:rPr>
        <w:t>outiliser</w:t>
      </w:r>
      <w:proofErr w:type="spellEnd"/>
      <w:r w:rsidR="006B5B1F" w:rsidRPr="00566948">
        <w:rPr>
          <w:rFonts w:ascii="Times New Roman" w:hAnsi="Times New Roman"/>
        </w:rPr>
        <w:t>»</w:t>
      </w:r>
      <w:r w:rsidR="00296B1D" w:rsidRPr="00566948">
        <w:rPr>
          <w:rFonts w:ascii="Times New Roman" w:hAnsi="Times New Roman"/>
        </w:rPr>
        <w:t>,</w:t>
      </w:r>
      <w:r w:rsidR="006B5B1F" w:rsidRPr="00566948">
        <w:rPr>
          <w:rFonts w:ascii="Times New Roman" w:hAnsi="Times New Roman"/>
        </w:rPr>
        <w:t xml:space="preserve"> </w:t>
      </w:r>
      <w:r w:rsidR="00296B1D" w:rsidRPr="00566948">
        <w:rPr>
          <w:rFonts w:ascii="Times New Roman" w:hAnsi="Times New Roman"/>
        </w:rPr>
        <w:t xml:space="preserve">pour éviter de perdre </w:t>
      </w:r>
      <w:r w:rsidR="006B5B1F" w:rsidRPr="00566948">
        <w:rPr>
          <w:rFonts w:ascii="Times New Roman" w:hAnsi="Times New Roman"/>
        </w:rPr>
        <w:t>sa nature première ?</w:t>
      </w:r>
      <w:r w:rsidR="0095672A" w:rsidRPr="00566948">
        <w:rPr>
          <w:rFonts w:ascii="Times New Roman" w:hAnsi="Times New Roman"/>
        </w:rPr>
        <w:t xml:space="preserve"> Quels en sont les enjeux ?</w:t>
      </w:r>
      <w:r w:rsidR="00F243BD" w:rsidRPr="00566948">
        <w:rPr>
          <w:rFonts w:ascii="Times New Roman" w:hAnsi="Times New Roman"/>
        </w:rPr>
        <w:t xml:space="preserve"> </w:t>
      </w:r>
    </w:p>
    <w:p w:rsidR="007310E1" w:rsidRDefault="007310E1" w:rsidP="00055A71">
      <w:pPr>
        <w:jc w:val="both"/>
        <w:rPr>
          <w:rFonts w:ascii="Times New Roman" w:hAnsi="Times New Roman"/>
        </w:rPr>
      </w:pPr>
      <w:r w:rsidRPr="00566948">
        <w:rPr>
          <w:rFonts w:ascii="Times New Roman" w:hAnsi="Times New Roman"/>
        </w:rPr>
        <w:t>Pour répondre à ces questions, je m’engageais dans la réflexion suivante : comment, en tant que rééducateur utilisant le jeu à règles comme médiation, accompagner l’écolier dans sa reconquête d’apprenant ?</w:t>
      </w:r>
    </w:p>
    <w:p w:rsidR="006B50BC" w:rsidRDefault="006B50BC" w:rsidP="00055A71">
      <w:pPr>
        <w:jc w:val="both"/>
        <w:rPr>
          <w:rFonts w:ascii="Times New Roman" w:hAnsi="Times New Roman"/>
        </w:rPr>
      </w:pPr>
      <w:r>
        <w:rPr>
          <w:rFonts w:ascii="Times New Roman" w:hAnsi="Times New Roman"/>
        </w:rPr>
        <w:t>Je fais</w:t>
      </w:r>
      <w:r w:rsidR="0095672A" w:rsidRPr="00566948">
        <w:rPr>
          <w:rFonts w:ascii="Times New Roman" w:hAnsi="Times New Roman"/>
        </w:rPr>
        <w:t xml:space="preserve"> l’hypothèse que cette médiation </w:t>
      </w:r>
      <w:r w:rsidR="006F3466">
        <w:rPr>
          <w:rFonts w:ascii="Times New Roman" w:hAnsi="Times New Roman"/>
        </w:rPr>
        <w:t>permettrait</w:t>
      </w:r>
      <w:r w:rsidR="0095672A" w:rsidRPr="00566948">
        <w:rPr>
          <w:rFonts w:ascii="Times New Roman" w:hAnsi="Times New Roman"/>
        </w:rPr>
        <w:t xml:space="preserve"> de faire évoluer des comportements propices au</w:t>
      </w:r>
      <w:r w:rsidR="00C95531">
        <w:rPr>
          <w:rFonts w:ascii="Times New Roman" w:hAnsi="Times New Roman"/>
        </w:rPr>
        <w:t>x apprentis</w:t>
      </w:r>
      <w:r w:rsidR="006F3466">
        <w:rPr>
          <w:rFonts w:ascii="Times New Roman" w:hAnsi="Times New Roman"/>
        </w:rPr>
        <w:t>sages dans la classe et j’envisage</w:t>
      </w:r>
      <w:r w:rsidR="00C95531">
        <w:rPr>
          <w:rFonts w:ascii="Times New Roman" w:hAnsi="Times New Roman"/>
        </w:rPr>
        <w:t xml:space="preserve"> que la</w:t>
      </w:r>
      <w:r w:rsidR="00F243BD" w:rsidRPr="00566948">
        <w:rPr>
          <w:rFonts w:ascii="Times New Roman" w:hAnsi="Times New Roman"/>
        </w:rPr>
        <w:t xml:space="preserve"> reprodu</w:t>
      </w:r>
      <w:r w:rsidR="00C95531">
        <w:rPr>
          <w:rFonts w:ascii="Times New Roman" w:hAnsi="Times New Roman"/>
        </w:rPr>
        <w:t>ction de stratégies gagnantes et/ou</w:t>
      </w:r>
      <w:r w:rsidR="00F243BD" w:rsidRPr="00566948">
        <w:rPr>
          <w:rFonts w:ascii="Times New Roman" w:hAnsi="Times New Roman"/>
        </w:rPr>
        <w:t xml:space="preserve"> leur</w:t>
      </w:r>
      <w:r w:rsidR="0007732C" w:rsidRPr="00566948">
        <w:rPr>
          <w:rFonts w:ascii="Times New Roman" w:hAnsi="Times New Roman"/>
        </w:rPr>
        <w:t>s</w:t>
      </w:r>
      <w:r w:rsidR="00F243BD" w:rsidRPr="00566948">
        <w:rPr>
          <w:rFonts w:ascii="Times New Roman" w:hAnsi="Times New Roman"/>
        </w:rPr>
        <w:t xml:space="preserve"> évolution</w:t>
      </w:r>
      <w:r w:rsidR="0007732C" w:rsidRPr="00566948">
        <w:rPr>
          <w:rFonts w:ascii="Times New Roman" w:hAnsi="Times New Roman"/>
        </w:rPr>
        <w:t>s</w:t>
      </w:r>
      <w:r w:rsidR="00C95531">
        <w:rPr>
          <w:rFonts w:ascii="Times New Roman" w:hAnsi="Times New Roman"/>
        </w:rPr>
        <w:t xml:space="preserve"> sont</w:t>
      </w:r>
      <w:r w:rsidR="00F243BD" w:rsidRPr="00566948">
        <w:rPr>
          <w:rFonts w:ascii="Times New Roman" w:hAnsi="Times New Roman"/>
        </w:rPr>
        <w:t xml:space="preserve"> des élémen</w:t>
      </w:r>
      <w:r w:rsidR="00C95531">
        <w:rPr>
          <w:rFonts w:ascii="Times New Roman" w:hAnsi="Times New Roman"/>
        </w:rPr>
        <w:t>ts bénéfiques pour l’apprenant.</w:t>
      </w:r>
      <w:r w:rsidR="0095672A" w:rsidRPr="00566948">
        <w:rPr>
          <w:rFonts w:ascii="Times New Roman" w:hAnsi="Times New Roman"/>
        </w:rPr>
        <w:t xml:space="preserve"> </w:t>
      </w:r>
    </w:p>
    <w:p w:rsidR="00C95531" w:rsidRPr="00566948" w:rsidRDefault="00C95531" w:rsidP="00055A71">
      <w:pPr>
        <w:jc w:val="both"/>
        <w:rPr>
          <w:rFonts w:ascii="Times New Roman" w:hAnsi="Times New Roman"/>
        </w:rPr>
      </w:pPr>
    </w:p>
    <w:p w:rsidR="006A5F00" w:rsidRPr="006F3466" w:rsidRDefault="008243F5" w:rsidP="00055A71">
      <w:pPr>
        <w:jc w:val="both"/>
        <w:rPr>
          <w:rFonts w:ascii="Times New Roman" w:hAnsi="Times New Roman"/>
        </w:rPr>
      </w:pPr>
      <w:r w:rsidRPr="006F3466">
        <w:rPr>
          <w:rFonts w:ascii="Times New Roman" w:hAnsi="Times New Roman"/>
        </w:rPr>
        <w:t>Dans un premier temps, je m’interrogerai sur la définition du jeu</w:t>
      </w:r>
      <w:r w:rsidR="006A5F00" w:rsidRPr="006F3466">
        <w:rPr>
          <w:rFonts w:ascii="Times New Roman" w:hAnsi="Times New Roman"/>
        </w:rPr>
        <w:t>. Je</w:t>
      </w:r>
      <w:r w:rsidRPr="006F3466">
        <w:rPr>
          <w:rFonts w:ascii="Times New Roman" w:hAnsi="Times New Roman"/>
        </w:rPr>
        <w:t xml:space="preserve"> préciserai ce que mes lectures m’ont apporté</w:t>
      </w:r>
      <w:r w:rsidR="006A5F00" w:rsidRPr="006F3466">
        <w:rPr>
          <w:rFonts w:ascii="Times New Roman" w:hAnsi="Times New Roman"/>
        </w:rPr>
        <w:t xml:space="preserve"> et comment je pourrai</w:t>
      </w:r>
      <w:r w:rsidR="007310E1">
        <w:rPr>
          <w:rFonts w:ascii="Times New Roman" w:hAnsi="Times New Roman"/>
        </w:rPr>
        <w:t>s</w:t>
      </w:r>
      <w:r w:rsidR="006A5F00" w:rsidRPr="006F3466">
        <w:rPr>
          <w:rFonts w:ascii="Times New Roman" w:hAnsi="Times New Roman"/>
        </w:rPr>
        <w:t xml:space="preserve"> les utiliser dans une nouvelle pratique professionnelle</w:t>
      </w:r>
      <w:r w:rsidRPr="006F3466">
        <w:rPr>
          <w:rFonts w:ascii="Times New Roman" w:hAnsi="Times New Roman"/>
        </w:rPr>
        <w:t>.</w:t>
      </w:r>
      <w:r w:rsidR="00523DE5" w:rsidRPr="006F3466">
        <w:rPr>
          <w:rFonts w:ascii="Times New Roman" w:hAnsi="Times New Roman"/>
        </w:rPr>
        <w:t xml:space="preserve"> </w:t>
      </w:r>
    </w:p>
    <w:p w:rsidR="00523DE5" w:rsidRPr="006F3466" w:rsidRDefault="00523DE5" w:rsidP="00055A71">
      <w:pPr>
        <w:jc w:val="both"/>
        <w:rPr>
          <w:rFonts w:ascii="Times New Roman" w:hAnsi="Times New Roman"/>
        </w:rPr>
      </w:pPr>
      <w:r w:rsidRPr="006F3466">
        <w:rPr>
          <w:rFonts w:ascii="Times New Roman" w:hAnsi="Times New Roman"/>
        </w:rPr>
        <w:t>Puis, d</w:t>
      </w:r>
      <w:r w:rsidR="008243F5" w:rsidRPr="006F3466">
        <w:rPr>
          <w:rFonts w:ascii="Times New Roman" w:hAnsi="Times New Roman"/>
        </w:rPr>
        <w:t>ans un second temps, je reviendrai sur ce que le jeu est susceptible d’apporter à l’enfant, en précisant</w:t>
      </w:r>
      <w:r w:rsidRPr="006F3466">
        <w:rPr>
          <w:rFonts w:ascii="Times New Roman" w:hAnsi="Times New Roman"/>
        </w:rPr>
        <w:t xml:space="preserve"> l’entrée </w:t>
      </w:r>
      <w:r w:rsidR="008243F5" w:rsidRPr="006F3466">
        <w:rPr>
          <w:rFonts w:ascii="Times New Roman" w:hAnsi="Times New Roman"/>
        </w:rPr>
        <w:t xml:space="preserve">que j’ai choisie. </w:t>
      </w:r>
    </w:p>
    <w:p w:rsidR="00853497" w:rsidRDefault="008243F5" w:rsidP="00055A71">
      <w:pPr>
        <w:jc w:val="both"/>
        <w:rPr>
          <w:rFonts w:ascii="Times New Roman" w:hAnsi="Times New Roman"/>
        </w:rPr>
      </w:pPr>
      <w:r w:rsidRPr="006F3466">
        <w:rPr>
          <w:rFonts w:ascii="Times New Roman" w:hAnsi="Times New Roman"/>
        </w:rPr>
        <w:t>Enfin,</w:t>
      </w:r>
      <w:r w:rsidR="00523DE5" w:rsidRPr="006F3466">
        <w:rPr>
          <w:rFonts w:ascii="Times New Roman" w:hAnsi="Times New Roman"/>
        </w:rPr>
        <w:t xml:space="preserve"> dans un troisième temps,</w:t>
      </w:r>
      <w:r w:rsidRPr="006F3466">
        <w:rPr>
          <w:rFonts w:ascii="Times New Roman" w:hAnsi="Times New Roman"/>
        </w:rPr>
        <w:t xml:space="preserve"> je proposerai </w:t>
      </w:r>
      <w:r w:rsidR="006A5F00" w:rsidRPr="006F3466">
        <w:rPr>
          <w:rFonts w:ascii="Times New Roman" w:hAnsi="Times New Roman"/>
        </w:rPr>
        <w:t>l’</w:t>
      </w:r>
      <w:r w:rsidRPr="006F3466">
        <w:rPr>
          <w:rFonts w:ascii="Times New Roman" w:hAnsi="Times New Roman"/>
        </w:rPr>
        <w:t xml:space="preserve">analyse d’un processus rééducatif </w:t>
      </w:r>
      <w:r w:rsidR="00D92CA2">
        <w:rPr>
          <w:rFonts w:ascii="Times New Roman" w:hAnsi="Times New Roman"/>
        </w:rPr>
        <w:t>dont un des piliers est le jeu à règles</w:t>
      </w:r>
      <w:r w:rsidR="006A5F00" w:rsidRPr="006F3466">
        <w:rPr>
          <w:rFonts w:ascii="Times New Roman" w:hAnsi="Times New Roman"/>
        </w:rPr>
        <w:t>.</w:t>
      </w:r>
    </w:p>
    <w:p w:rsidR="00E95E2C" w:rsidRDefault="00E95E2C" w:rsidP="00055A71">
      <w:pPr>
        <w:jc w:val="both"/>
        <w:rPr>
          <w:rFonts w:ascii="Times New Roman" w:hAnsi="Times New Roman"/>
        </w:rPr>
      </w:pPr>
    </w:p>
    <w:p w:rsidR="006F3466" w:rsidRPr="00E95E2C" w:rsidRDefault="006F3466" w:rsidP="00055A71">
      <w:pPr>
        <w:jc w:val="both"/>
        <w:rPr>
          <w:rFonts w:ascii="Times New Roman" w:hAnsi="Times New Roman"/>
        </w:rPr>
      </w:pPr>
      <w:r w:rsidRPr="00E95E2C">
        <w:rPr>
          <w:rFonts w:ascii="Times New Roman" w:hAnsi="Times New Roman"/>
        </w:rPr>
        <w:t xml:space="preserve">Afin de rendre cette lecture plus vivante, j’illustrerai mes propos avec des situations vécues </w:t>
      </w:r>
      <w:r w:rsidR="008E5198" w:rsidRPr="00E95E2C">
        <w:rPr>
          <w:rFonts w:ascii="Times New Roman" w:hAnsi="Times New Roman"/>
        </w:rPr>
        <w:t>avec</w:t>
      </w:r>
      <w:r w:rsidRPr="00E95E2C">
        <w:rPr>
          <w:rFonts w:ascii="Times New Roman" w:hAnsi="Times New Roman"/>
        </w:rPr>
        <w:t xml:space="preserve"> </w:t>
      </w:r>
      <w:proofErr w:type="spellStart"/>
      <w:r w:rsidRPr="00E95E2C">
        <w:rPr>
          <w:rFonts w:ascii="Times New Roman" w:hAnsi="Times New Roman"/>
        </w:rPr>
        <w:t>Ismaila</w:t>
      </w:r>
      <w:proofErr w:type="spellEnd"/>
      <w:r w:rsidRPr="00E95E2C">
        <w:rPr>
          <w:rFonts w:ascii="Times New Roman" w:hAnsi="Times New Roman"/>
        </w:rPr>
        <w:t xml:space="preserve">, </w:t>
      </w:r>
      <w:proofErr w:type="spellStart"/>
      <w:r w:rsidRPr="00E95E2C">
        <w:rPr>
          <w:rFonts w:ascii="Times New Roman" w:hAnsi="Times New Roman"/>
        </w:rPr>
        <w:t>Noa</w:t>
      </w:r>
      <w:proofErr w:type="spellEnd"/>
      <w:r w:rsidRPr="00E95E2C">
        <w:rPr>
          <w:rFonts w:ascii="Times New Roman" w:hAnsi="Times New Roman"/>
        </w:rPr>
        <w:t xml:space="preserve">, </w:t>
      </w:r>
      <w:proofErr w:type="spellStart"/>
      <w:r w:rsidRPr="00E95E2C">
        <w:rPr>
          <w:rFonts w:ascii="Times New Roman" w:hAnsi="Times New Roman"/>
        </w:rPr>
        <w:t>Ilyes</w:t>
      </w:r>
      <w:proofErr w:type="spellEnd"/>
      <w:r w:rsidR="00B66792" w:rsidRPr="00E95E2C">
        <w:rPr>
          <w:rFonts w:ascii="Times New Roman" w:hAnsi="Times New Roman"/>
        </w:rPr>
        <w:t>, Musa et Léo.</w:t>
      </w:r>
    </w:p>
    <w:p w:rsidR="001F049B" w:rsidRDefault="001F049B" w:rsidP="00853497">
      <w:pPr>
        <w:jc w:val="both"/>
        <w:rPr>
          <w:rFonts w:ascii="Times New Roman" w:hAnsi="Times New Roman"/>
          <w:b/>
        </w:rPr>
      </w:pPr>
    </w:p>
    <w:p w:rsidR="007310E1" w:rsidRDefault="007310E1" w:rsidP="00853497">
      <w:pPr>
        <w:jc w:val="both"/>
        <w:rPr>
          <w:rFonts w:ascii="Times New Roman" w:hAnsi="Times New Roman"/>
          <w:b/>
        </w:rPr>
      </w:pPr>
    </w:p>
    <w:p w:rsidR="007310E1" w:rsidRDefault="007310E1" w:rsidP="00853497">
      <w:pPr>
        <w:jc w:val="both"/>
        <w:rPr>
          <w:rFonts w:ascii="Times New Roman" w:hAnsi="Times New Roman"/>
          <w:b/>
        </w:rPr>
      </w:pPr>
    </w:p>
    <w:p w:rsidR="007310E1" w:rsidRDefault="007310E1" w:rsidP="00853497">
      <w:pPr>
        <w:jc w:val="both"/>
        <w:rPr>
          <w:rFonts w:ascii="Times New Roman" w:hAnsi="Times New Roman"/>
          <w:b/>
        </w:rPr>
      </w:pPr>
    </w:p>
    <w:p w:rsidR="007310E1" w:rsidRDefault="007310E1" w:rsidP="00853497">
      <w:pPr>
        <w:jc w:val="both"/>
        <w:rPr>
          <w:rFonts w:ascii="Times New Roman" w:hAnsi="Times New Roman"/>
          <w:b/>
        </w:rPr>
      </w:pPr>
    </w:p>
    <w:p w:rsidR="007310E1" w:rsidRDefault="007310E1" w:rsidP="00853497">
      <w:pPr>
        <w:jc w:val="both"/>
        <w:rPr>
          <w:rFonts w:ascii="Times New Roman" w:hAnsi="Times New Roman"/>
          <w:b/>
        </w:rPr>
      </w:pPr>
    </w:p>
    <w:p w:rsidR="004D7A67" w:rsidRPr="00566948" w:rsidRDefault="004D7A67" w:rsidP="00853497">
      <w:pPr>
        <w:jc w:val="both"/>
        <w:rPr>
          <w:rFonts w:ascii="Times New Roman" w:hAnsi="Times New Roman"/>
          <w:b/>
        </w:rPr>
      </w:pPr>
    </w:p>
    <w:p w:rsidR="003863D7" w:rsidRDefault="003863D7" w:rsidP="00052862">
      <w:pPr>
        <w:jc w:val="both"/>
        <w:rPr>
          <w:rFonts w:ascii="Times New Roman" w:hAnsi="Times New Roman"/>
          <w:b/>
        </w:rPr>
      </w:pPr>
    </w:p>
    <w:p w:rsidR="00052862" w:rsidRPr="00052862" w:rsidRDefault="00052862" w:rsidP="00052862">
      <w:pPr>
        <w:jc w:val="both"/>
        <w:rPr>
          <w:rFonts w:ascii="Times New Roman" w:hAnsi="Times New Roman"/>
          <w:b/>
          <w:caps/>
        </w:rPr>
      </w:pPr>
      <w:r w:rsidRPr="00206177">
        <w:rPr>
          <w:rFonts w:ascii="Times New Roman" w:hAnsi="Times New Roman"/>
          <w:b/>
        </w:rPr>
        <w:lastRenderedPageBreak/>
        <w:t xml:space="preserve">I </w:t>
      </w:r>
      <w:r w:rsidRPr="00206177">
        <w:rPr>
          <w:rStyle w:val="TITRE1Car0"/>
          <w:sz w:val="24"/>
          <w:szCs w:val="24"/>
        </w:rPr>
        <w:t>cadre theorique : jouer a l’ecole, jouer en reeducation</w:t>
      </w:r>
      <w:r w:rsidRPr="00206177">
        <w:rPr>
          <w:rStyle w:val="TITRE1Car0"/>
          <w:sz w:val="24"/>
          <w:szCs w:val="24"/>
        </w:rPr>
        <w:tab/>
      </w:r>
    </w:p>
    <w:p w:rsidR="00017D5A" w:rsidRPr="00090BED" w:rsidRDefault="00451E30" w:rsidP="00052862">
      <w:pPr>
        <w:numPr>
          <w:ilvl w:val="0"/>
          <w:numId w:val="22"/>
        </w:numPr>
        <w:jc w:val="both"/>
        <w:rPr>
          <w:rFonts w:ascii="Times New Roman" w:hAnsi="Times New Roman"/>
        </w:rPr>
      </w:pPr>
      <w:r w:rsidRPr="00090BED">
        <w:rPr>
          <w:rFonts w:ascii="Times New Roman" w:hAnsi="Times New Roman"/>
        </w:rPr>
        <w:t xml:space="preserve">De la difficulté de </w:t>
      </w:r>
      <w:r w:rsidR="00566948" w:rsidRPr="00090BED">
        <w:rPr>
          <w:rFonts w:ascii="Times New Roman" w:hAnsi="Times New Roman"/>
        </w:rPr>
        <w:t>définir</w:t>
      </w:r>
      <w:r w:rsidR="00C33A06" w:rsidRPr="00090BED">
        <w:rPr>
          <w:rFonts w:ascii="Times New Roman" w:hAnsi="Times New Roman"/>
        </w:rPr>
        <w:t xml:space="preserve"> et de choisir</w:t>
      </w:r>
    </w:p>
    <w:p w:rsidR="004F50ED" w:rsidRPr="00566948" w:rsidRDefault="004F50ED" w:rsidP="00853497">
      <w:pPr>
        <w:jc w:val="both"/>
        <w:rPr>
          <w:rFonts w:ascii="Times New Roman" w:hAnsi="Times New Roman"/>
          <w:b/>
        </w:rPr>
      </w:pPr>
    </w:p>
    <w:p w:rsidR="007A05E5" w:rsidRDefault="00566948" w:rsidP="00853497">
      <w:pPr>
        <w:jc w:val="both"/>
        <w:rPr>
          <w:rFonts w:ascii="Times New Roman" w:hAnsi="Times New Roman"/>
        </w:rPr>
      </w:pPr>
      <w:r w:rsidRPr="00566948">
        <w:rPr>
          <w:rFonts w:ascii="Times New Roman" w:hAnsi="Times New Roman"/>
        </w:rPr>
        <w:t>En consultant le site de la CNRTL</w:t>
      </w:r>
      <w:r w:rsidR="00D01238">
        <w:rPr>
          <w:rStyle w:val="Appelnotedebasdep"/>
          <w:rFonts w:ascii="Times New Roman" w:hAnsi="Times New Roman"/>
        </w:rPr>
        <w:footnoteReference w:id="1"/>
      </w:r>
      <w:r w:rsidR="00D01238">
        <w:rPr>
          <w:rFonts w:ascii="Times New Roman" w:hAnsi="Times New Roman"/>
        </w:rPr>
        <w:t xml:space="preserve">, je découvre que la définition du mot « jeu» se décline sur six pages de texte. </w:t>
      </w:r>
      <w:r w:rsidR="00912435">
        <w:rPr>
          <w:rFonts w:ascii="Times New Roman" w:hAnsi="Times New Roman"/>
        </w:rPr>
        <w:t>Il s’agit d’une activité divertissante, soumise ou non à des règles, pratiquée par les enfants de manière désintéressée et par les adultes à des fins parfois lucratives.… d’</w:t>
      </w:r>
      <w:r w:rsidR="00D01238">
        <w:rPr>
          <w:rFonts w:ascii="Times New Roman" w:hAnsi="Times New Roman"/>
        </w:rPr>
        <w:t>une activité ludique essentielle chez l’enfant, spontané</w:t>
      </w:r>
      <w:r w:rsidR="00737807">
        <w:rPr>
          <w:rFonts w:ascii="Times New Roman" w:hAnsi="Times New Roman"/>
        </w:rPr>
        <w:t>e</w:t>
      </w:r>
      <w:r w:rsidR="00D01238">
        <w:rPr>
          <w:rFonts w:ascii="Times New Roman" w:hAnsi="Times New Roman"/>
        </w:rPr>
        <w:t>, libre et gratuite</w:t>
      </w:r>
      <w:r w:rsidR="00912435">
        <w:rPr>
          <w:rFonts w:ascii="Times New Roman" w:hAnsi="Times New Roman"/>
        </w:rPr>
        <w:t>… d’une activité ludique organisée à des fins pédagogiques ou thérapeutiques… d’une activité ludique organisée autour d’une partie comportant généralement des règles, des gagnants et des perdants. Ce mot adopte une pluralité de sens que l’on retrouve dans les expressions suivantes</w:t>
      </w:r>
      <w:r w:rsidR="0050730A">
        <w:rPr>
          <w:rFonts w:ascii="Times New Roman" w:hAnsi="Times New Roman"/>
        </w:rPr>
        <w:t> : e</w:t>
      </w:r>
      <w:r w:rsidR="00912435">
        <w:rPr>
          <w:rFonts w:ascii="Times New Roman" w:hAnsi="Times New Roman"/>
        </w:rPr>
        <w:t>ntrer en jeu, jouer le jeu, se piquer au jeu, tirer son épingle du jeu, un jeu d’enfant, jeu de mots, le démon du jeu, le jeu n’en vaut pas la chandelle, être hors-jeu, cacher son jeu, y aller franc-jeu, voir clair dans le jeu de quelqu’un,</w:t>
      </w:r>
      <w:r w:rsidR="0050730A">
        <w:rPr>
          <w:rFonts w:ascii="Times New Roman" w:hAnsi="Times New Roman"/>
        </w:rPr>
        <w:t xml:space="preserve"> le jeu des acteurs, jouer un double jeu, se laisser prendre au jeu, jeux d’ombres et de lumières, jeux d’eau, jeux funèbres…</w:t>
      </w:r>
    </w:p>
    <w:p w:rsidR="00CE6562" w:rsidRDefault="000866AC" w:rsidP="00853497">
      <w:pPr>
        <w:jc w:val="both"/>
        <w:rPr>
          <w:rFonts w:ascii="Times New Roman" w:hAnsi="Times New Roman"/>
          <w:strike/>
          <w:color w:val="FF0000"/>
          <w:shd w:val="clear" w:color="auto" w:fill="FFFFFF"/>
        </w:rPr>
      </w:pPr>
      <w:r w:rsidRPr="00B77817">
        <w:rPr>
          <w:rFonts w:ascii="Times New Roman" w:hAnsi="Times New Roman"/>
          <w:color w:val="000000"/>
          <w:shd w:val="clear" w:color="auto" w:fill="FFFFFF"/>
        </w:rPr>
        <w:t>Nous retrouvons cette difficulté de définition avec le verbe jouer </w:t>
      </w:r>
      <w:r w:rsidR="00B77817" w:rsidRPr="00B77817">
        <w:rPr>
          <w:rFonts w:ascii="Times New Roman" w:hAnsi="Times New Roman"/>
          <w:color w:val="000000"/>
          <w:shd w:val="clear" w:color="auto" w:fill="FFFFFF"/>
        </w:rPr>
        <w:t>et ses deux racines latines</w:t>
      </w:r>
      <w:r w:rsidRPr="00B77817">
        <w:rPr>
          <w:rFonts w:ascii="Times New Roman" w:hAnsi="Times New Roman"/>
          <w:color w:val="000000"/>
          <w:shd w:val="clear" w:color="auto" w:fill="FFFFFF"/>
        </w:rPr>
        <w:t xml:space="preserve">; </w:t>
      </w:r>
      <w:proofErr w:type="spellStart"/>
      <w:r w:rsidRPr="00B77817">
        <w:rPr>
          <w:rFonts w:ascii="Times New Roman" w:hAnsi="Times New Roman"/>
          <w:i/>
          <w:iCs/>
          <w:color w:val="000000"/>
          <w:shd w:val="clear" w:color="auto" w:fill="FFFFFF"/>
        </w:rPr>
        <w:t>jocari</w:t>
      </w:r>
      <w:proofErr w:type="spellEnd"/>
      <w:r w:rsidRPr="00B77817">
        <w:rPr>
          <w:rStyle w:val="apple-converted-space"/>
          <w:rFonts w:ascii="Times New Roman" w:hAnsi="Times New Roman"/>
          <w:i/>
          <w:iCs/>
          <w:color w:val="000000"/>
          <w:shd w:val="clear" w:color="auto" w:fill="FFFFFF"/>
        </w:rPr>
        <w:t> </w:t>
      </w:r>
      <w:r w:rsidRPr="00B77817">
        <w:rPr>
          <w:rFonts w:ascii="Times New Roman" w:hAnsi="Times New Roman"/>
          <w:color w:val="000000"/>
          <w:shd w:val="clear" w:color="auto" w:fill="FFFFFF"/>
        </w:rPr>
        <w:t xml:space="preserve">« s'amuser, folâtrer; plaisanter, badiner, se distraire » ; quelque chose qui apparaît léger et </w:t>
      </w:r>
      <w:r w:rsidR="00B77817" w:rsidRPr="00B77817">
        <w:rPr>
          <w:rFonts w:ascii="Times New Roman" w:hAnsi="Times New Roman"/>
          <w:color w:val="000000"/>
          <w:shd w:val="clear" w:color="auto" w:fill="FFFFFF"/>
        </w:rPr>
        <w:t>gai</w:t>
      </w:r>
      <w:r w:rsidRPr="00B77817">
        <w:rPr>
          <w:rFonts w:ascii="Times New Roman" w:hAnsi="Times New Roman"/>
          <w:color w:val="000000"/>
          <w:shd w:val="clear" w:color="auto" w:fill="FFFFFF"/>
        </w:rPr>
        <w:t>, et</w:t>
      </w:r>
      <w:r w:rsidRPr="00B77817">
        <w:rPr>
          <w:rStyle w:val="apple-converted-space"/>
          <w:rFonts w:ascii="Times New Roman" w:hAnsi="Times New Roman"/>
          <w:color w:val="000000"/>
          <w:shd w:val="clear" w:color="auto" w:fill="FFFFFF"/>
        </w:rPr>
        <w:t> </w:t>
      </w:r>
      <w:proofErr w:type="spellStart"/>
      <w:r w:rsidRPr="00B77817">
        <w:rPr>
          <w:rFonts w:ascii="Times New Roman" w:hAnsi="Times New Roman"/>
          <w:i/>
          <w:iCs/>
          <w:color w:val="000000"/>
          <w:shd w:val="clear" w:color="auto" w:fill="FFFFFF"/>
        </w:rPr>
        <w:t>ludere</w:t>
      </w:r>
      <w:proofErr w:type="spellEnd"/>
      <w:r w:rsidRPr="00B77817">
        <w:rPr>
          <w:rStyle w:val="apple-converted-space"/>
          <w:rFonts w:ascii="Times New Roman" w:hAnsi="Times New Roman"/>
          <w:i/>
          <w:iCs/>
          <w:color w:val="000000"/>
          <w:shd w:val="clear" w:color="auto" w:fill="FFFFFF"/>
        </w:rPr>
        <w:t> </w:t>
      </w:r>
      <w:r w:rsidRPr="00B77817">
        <w:rPr>
          <w:rFonts w:ascii="Times New Roman" w:hAnsi="Times New Roman"/>
          <w:color w:val="000000"/>
          <w:shd w:val="clear" w:color="auto" w:fill="FFFFFF"/>
        </w:rPr>
        <w:t>« s'amuser, se divertir; jouer à un jeu (d'adresse, de hasard); se livrer à un exercice physique; jouer un rôle, contrefaire; se moquer de, railler; duper, tromper ; ce qui semble plus réfléchi</w:t>
      </w:r>
      <w:r w:rsidR="00B77817" w:rsidRPr="00B77817">
        <w:rPr>
          <w:rFonts w:ascii="Times New Roman" w:hAnsi="Times New Roman"/>
          <w:color w:val="000000"/>
          <w:shd w:val="clear" w:color="auto" w:fill="FFFFFF"/>
        </w:rPr>
        <w:t>,</w:t>
      </w:r>
      <w:r w:rsidRPr="00B77817">
        <w:rPr>
          <w:rFonts w:ascii="Times New Roman" w:hAnsi="Times New Roman"/>
          <w:color w:val="000000"/>
          <w:shd w:val="clear" w:color="auto" w:fill="FFFFFF"/>
        </w:rPr>
        <w:t xml:space="preserve"> plus sérieux… </w:t>
      </w:r>
      <w:r w:rsidR="002C78CE">
        <w:rPr>
          <w:rFonts w:ascii="Times New Roman" w:hAnsi="Times New Roman"/>
          <w:color w:val="000000"/>
          <w:shd w:val="clear" w:color="auto" w:fill="FFFFFF"/>
        </w:rPr>
        <w:t>Par ailleurs, le sociologue Roger Caillois</w:t>
      </w:r>
      <w:r w:rsidR="00057931">
        <w:rPr>
          <w:rFonts w:ascii="Times New Roman" w:hAnsi="Times New Roman"/>
          <w:color w:val="000000"/>
          <w:shd w:val="clear" w:color="auto" w:fill="FFFFFF"/>
        </w:rPr>
        <w:t xml:space="preserve"> </w:t>
      </w:r>
      <w:r w:rsidR="00057931" w:rsidRPr="00052862">
        <w:rPr>
          <w:rFonts w:ascii="Times New Roman" w:hAnsi="Times New Roman"/>
          <w:shd w:val="clear" w:color="auto" w:fill="FFFFFF"/>
        </w:rPr>
        <w:t>(1967)</w:t>
      </w:r>
      <w:r w:rsidR="002C78CE" w:rsidRPr="00052862">
        <w:rPr>
          <w:rFonts w:ascii="Times New Roman" w:hAnsi="Times New Roman"/>
          <w:shd w:val="clear" w:color="auto" w:fill="FFFFFF"/>
        </w:rPr>
        <w:t>,</w:t>
      </w:r>
      <w:r w:rsidR="002C78CE">
        <w:rPr>
          <w:rFonts w:ascii="Times New Roman" w:hAnsi="Times New Roman"/>
          <w:color w:val="000000"/>
          <w:shd w:val="clear" w:color="auto" w:fill="FFFFFF"/>
        </w:rPr>
        <w:t xml:space="preserve"> dans son introduction, revient sur la complication de définir les jeux : ils sont innombrables, de multiples espèces, variés, et riches avec « </w:t>
      </w:r>
      <w:r w:rsidR="002C78CE" w:rsidRPr="00E95E2C">
        <w:rPr>
          <w:rFonts w:ascii="Times New Roman" w:hAnsi="Times New Roman"/>
          <w:i/>
          <w:color w:val="000000"/>
          <w:shd w:val="clear" w:color="auto" w:fill="FFFFFF"/>
        </w:rPr>
        <w:t>des conventions à la fois arbitraires, impératives et sans  appel. Elles ne peuvent être violées sous aucun prétexte, à peine que le jeu prenne fin sur-le-champ et se trouve détruit par le fait même. Car rien ne maintient la règle que le désir de jouer, c’est-à-dire la volonté de la respecter. Or jouer le jeu se dit fort loin en dehors du jeu et même principalement hors de lui dans nombre d’actions et d’échanges</w:t>
      </w:r>
      <w:r w:rsidR="002C78CE">
        <w:rPr>
          <w:rFonts w:ascii="Times New Roman" w:hAnsi="Times New Roman"/>
          <w:color w:val="000000"/>
          <w:shd w:val="clear" w:color="auto" w:fill="FFFFFF"/>
        </w:rPr>
        <w:t>. »</w:t>
      </w:r>
      <w:r w:rsidR="00057931">
        <w:rPr>
          <w:rFonts w:ascii="Times New Roman" w:hAnsi="Times New Roman"/>
          <w:color w:val="000000"/>
          <w:shd w:val="clear" w:color="auto" w:fill="FFFFFF"/>
        </w:rPr>
        <w:t>.</w:t>
      </w:r>
      <w:r w:rsidR="002C78CE">
        <w:rPr>
          <w:rFonts w:ascii="Times New Roman" w:hAnsi="Times New Roman"/>
          <w:color w:val="000000"/>
          <w:shd w:val="clear" w:color="auto" w:fill="FFFFFF"/>
        </w:rPr>
        <w:t xml:space="preserve"> </w:t>
      </w:r>
    </w:p>
    <w:p w:rsidR="00052862" w:rsidRDefault="00052862" w:rsidP="00853497">
      <w:pPr>
        <w:jc w:val="both"/>
        <w:rPr>
          <w:rFonts w:ascii="Times New Roman" w:hAnsi="Times New Roman"/>
          <w:szCs w:val="22"/>
        </w:rPr>
      </w:pPr>
    </w:p>
    <w:p w:rsidR="003863D7" w:rsidRDefault="007A05E5" w:rsidP="001D1DFB">
      <w:pPr>
        <w:jc w:val="both"/>
        <w:rPr>
          <w:rFonts w:ascii="Times New Roman" w:hAnsi="Times New Roman"/>
          <w:szCs w:val="22"/>
        </w:rPr>
      </w:pPr>
      <w:r>
        <w:rPr>
          <w:rFonts w:ascii="Times New Roman" w:hAnsi="Times New Roman"/>
          <w:szCs w:val="22"/>
        </w:rPr>
        <w:t xml:space="preserve">Face à cette </w:t>
      </w:r>
      <w:r w:rsidR="002C78CE">
        <w:rPr>
          <w:rFonts w:ascii="Times New Roman" w:hAnsi="Times New Roman"/>
          <w:szCs w:val="22"/>
        </w:rPr>
        <w:t>multitude</w:t>
      </w:r>
      <w:r>
        <w:rPr>
          <w:rFonts w:ascii="Times New Roman" w:hAnsi="Times New Roman"/>
          <w:szCs w:val="22"/>
        </w:rPr>
        <w:t xml:space="preserve">, je choisis </w:t>
      </w:r>
      <w:r w:rsidR="00B26C4D">
        <w:rPr>
          <w:rFonts w:ascii="Times New Roman" w:hAnsi="Times New Roman"/>
          <w:szCs w:val="22"/>
        </w:rPr>
        <w:t>de centrer ma réflexion sur les codes, les règles</w:t>
      </w:r>
      <w:r>
        <w:rPr>
          <w:rFonts w:ascii="Times New Roman" w:hAnsi="Times New Roman"/>
          <w:szCs w:val="22"/>
        </w:rPr>
        <w:t xml:space="preserve">. </w:t>
      </w:r>
      <w:r w:rsidR="00D17810">
        <w:rPr>
          <w:rFonts w:ascii="Times New Roman" w:hAnsi="Times New Roman"/>
          <w:szCs w:val="22"/>
        </w:rPr>
        <w:t xml:space="preserve">J’oriente ce mémoire sur les jeux à règles, aussi appelés jeux de société ou jeux de plateaux. </w:t>
      </w:r>
      <w:r>
        <w:rPr>
          <w:rFonts w:ascii="Times New Roman" w:hAnsi="Times New Roman"/>
          <w:szCs w:val="22"/>
        </w:rPr>
        <w:t xml:space="preserve">C’est une approche où je me sens compétent et qui correspond à mes conditions d’exercice actuelles : une circonscription étendue où peu d’espaces </w:t>
      </w:r>
      <w:proofErr w:type="gramStart"/>
      <w:r>
        <w:rPr>
          <w:rFonts w:ascii="Times New Roman" w:hAnsi="Times New Roman"/>
          <w:szCs w:val="22"/>
        </w:rPr>
        <w:t>sont</w:t>
      </w:r>
      <w:proofErr w:type="gramEnd"/>
      <w:r>
        <w:rPr>
          <w:rFonts w:ascii="Times New Roman" w:hAnsi="Times New Roman"/>
          <w:szCs w:val="22"/>
        </w:rPr>
        <w:t xml:space="preserve"> disponibles pour la rééducation et où je dois intervenir avec une valise contenant un matériel réfléchi.</w:t>
      </w:r>
    </w:p>
    <w:p w:rsidR="003802C0" w:rsidRPr="00090BED" w:rsidRDefault="00F2506D" w:rsidP="00090BED">
      <w:pPr>
        <w:pStyle w:val="Paragraphedeliste"/>
        <w:numPr>
          <w:ilvl w:val="0"/>
          <w:numId w:val="22"/>
        </w:numPr>
        <w:jc w:val="both"/>
        <w:rPr>
          <w:rFonts w:ascii="Times New Roman" w:hAnsi="Times New Roman"/>
          <w:szCs w:val="22"/>
        </w:rPr>
      </w:pPr>
      <w:r w:rsidRPr="00090BED">
        <w:rPr>
          <w:rFonts w:ascii="Times New Roman" w:hAnsi="Times New Roman"/>
          <w:szCs w:val="22"/>
        </w:rPr>
        <w:lastRenderedPageBreak/>
        <w:t>Quels liens existent-t-il entre jouer et apprendre ?</w:t>
      </w:r>
    </w:p>
    <w:p w:rsidR="00D17810" w:rsidRPr="00D17810" w:rsidRDefault="00D17810" w:rsidP="00D17810">
      <w:pPr>
        <w:ind w:left="360"/>
        <w:jc w:val="both"/>
        <w:rPr>
          <w:rFonts w:ascii="Times New Roman" w:hAnsi="Times New Roman"/>
          <w:szCs w:val="22"/>
        </w:rPr>
      </w:pPr>
    </w:p>
    <w:p w:rsidR="00F2506D" w:rsidRPr="003802C0" w:rsidRDefault="00F2506D" w:rsidP="003802C0">
      <w:pPr>
        <w:jc w:val="both"/>
        <w:rPr>
          <w:rFonts w:ascii="Times New Roman" w:hAnsi="Times New Roman"/>
          <w:szCs w:val="22"/>
        </w:rPr>
      </w:pPr>
      <w:r w:rsidRPr="003802C0">
        <w:rPr>
          <w:rFonts w:ascii="Times New Roman" w:hAnsi="Times New Roman"/>
          <w:szCs w:val="22"/>
        </w:rPr>
        <w:t xml:space="preserve">Quelle est l’importance du jeu dans le développement de l’enfant et comment l’utiliser dans les activités scolaires ? Le jeu est associé au plaisir et l’école à la notion de travail et d’apprentissage. Peut-on alors jouer à l’école ? </w:t>
      </w:r>
    </w:p>
    <w:p w:rsidR="00F2506D" w:rsidRPr="00F2506D" w:rsidRDefault="00F2506D" w:rsidP="00F2506D">
      <w:pPr>
        <w:jc w:val="both"/>
        <w:rPr>
          <w:rFonts w:ascii="Times New Roman" w:hAnsi="Times New Roman"/>
          <w:szCs w:val="22"/>
        </w:rPr>
      </w:pPr>
      <w:r w:rsidRPr="00F2506D">
        <w:rPr>
          <w:rFonts w:ascii="Times New Roman" w:hAnsi="Times New Roman"/>
        </w:rPr>
        <w:t>Des compétences partagées permettent à l’enfant d’aller bien plus loin que cette opposition apparente. Apprendre c’est accéder à de nouvelles connaissances, qui relèvent d’un parcours long et parfois difficile, il faut faire des efforts ! Jouer, c’est prendre du plaisir ! Jouer c’est accepter de perdre, se lancer dans l’inconnu plus ou maîtrisé et maîtrisable, satisfaire ses désirs et vivre le manque</w:t>
      </w:r>
      <w:r w:rsidR="00CE6562">
        <w:rPr>
          <w:rFonts w:ascii="Times New Roman" w:hAnsi="Times New Roman"/>
        </w:rPr>
        <w:t xml:space="preserve">, </w:t>
      </w:r>
      <w:r w:rsidRPr="00F2506D">
        <w:rPr>
          <w:rFonts w:ascii="Times New Roman" w:hAnsi="Times New Roman"/>
        </w:rPr>
        <w:t>inhérent à tout apprentissage. Accepter la perte, retrouver, recommencer, être capable de modifier une situation angoissante sont des points communs entre jouer et apprendre.</w:t>
      </w:r>
    </w:p>
    <w:p w:rsidR="00F2506D" w:rsidRDefault="00F2506D" w:rsidP="00F2506D">
      <w:pPr>
        <w:jc w:val="both"/>
        <w:rPr>
          <w:rFonts w:ascii="Times New Roman" w:hAnsi="Times New Roman"/>
          <w:szCs w:val="22"/>
        </w:rPr>
      </w:pPr>
      <w:r>
        <w:rPr>
          <w:rFonts w:ascii="Times New Roman" w:hAnsi="Times New Roman"/>
          <w:szCs w:val="22"/>
        </w:rPr>
        <w:t>Dans mon parcours professionnel, j’ai rencontré des élèves qui étaient confrontés à leurs difficultés de penser, de créer, d’élaborer et je pense que ce type de médiation peut les aider à s’impliquer d’une manière réflexive et de les aider à adopter une attitude plus propice aux apprentissages. J’en reviens donc à mes premières questions : quelle est la place du jeu dans l’univers enfantin ? Qu’est-ce que le jeu apporte à l’enfant dans son développement ? Qu’en disent les théoriciens?</w:t>
      </w:r>
    </w:p>
    <w:p w:rsidR="00F2506D" w:rsidRPr="00F2506D" w:rsidRDefault="00F2506D" w:rsidP="00F2506D">
      <w:pPr>
        <w:jc w:val="both"/>
        <w:rPr>
          <w:rFonts w:ascii="Times New Roman" w:hAnsi="Times New Roman"/>
          <w:szCs w:val="22"/>
        </w:rPr>
      </w:pPr>
    </w:p>
    <w:p w:rsidR="00F2506D" w:rsidRPr="001D1DFB" w:rsidRDefault="00F2506D" w:rsidP="00090BED">
      <w:pPr>
        <w:pStyle w:val="Paragraphedeliste"/>
        <w:numPr>
          <w:ilvl w:val="0"/>
          <w:numId w:val="22"/>
        </w:numPr>
        <w:jc w:val="both"/>
        <w:rPr>
          <w:rFonts w:ascii="Times New Roman" w:hAnsi="Times New Roman"/>
          <w:szCs w:val="22"/>
        </w:rPr>
      </w:pPr>
      <w:r w:rsidRPr="001D1DFB">
        <w:rPr>
          <w:rFonts w:ascii="Times New Roman" w:hAnsi="Times New Roman"/>
          <w:szCs w:val="22"/>
        </w:rPr>
        <w:t>Qu’est-ce que jouer ?</w:t>
      </w:r>
    </w:p>
    <w:p w:rsidR="00D17810" w:rsidRPr="00D17810" w:rsidRDefault="00D17810" w:rsidP="00D17810">
      <w:pPr>
        <w:ind w:left="360"/>
        <w:jc w:val="both"/>
        <w:rPr>
          <w:rFonts w:ascii="Times New Roman" w:hAnsi="Times New Roman"/>
          <w:szCs w:val="22"/>
        </w:rPr>
      </w:pPr>
    </w:p>
    <w:p w:rsidR="008F5835" w:rsidRDefault="00F87AB0" w:rsidP="00F87AB0">
      <w:pPr>
        <w:jc w:val="both"/>
        <w:rPr>
          <w:rFonts w:ascii="Times New Roman" w:hAnsi="Times New Roman"/>
          <w:szCs w:val="22"/>
        </w:rPr>
      </w:pPr>
      <w:r w:rsidRPr="00F87AB0">
        <w:rPr>
          <w:rFonts w:ascii="Times New Roman" w:hAnsi="Times New Roman"/>
          <w:szCs w:val="22"/>
        </w:rPr>
        <w:t>Jouer est un acte important, étudié par les sociologues, les pédagogues, les philosophes les psychologues… que cela soit en famille, à l’école, dans la salle de rééducation, ce qui importe</w:t>
      </w:r>
      <w:r w:rsidR="008F5835">
        <w:rPr>
          <w:rFonts w:ascii="Times New Roman" w:hAnsi="Times New Roman"/>
          <w:szCs w:val="22"/>
        </w:rPr>
        <w:t xml:space="preserve"> semble être </w:t>
      </w:r>
      <w:r w:rsidRPr="00F87AB0">
        <w:rPr>
          <w:rFonts w:ascii="Times New Roman" w:hAnsi="Times New Roman"/>
          <w:szCs w:val="22"/>
        </w:rPr>
        <w:t>le regard que l’on porte sur la situation. Qu’est-ce que jouer ?</w:t>
      </w:r>
    </w:p>
    <w:p w:rsidR="004F50ED" w:rsidRDefault="00F87AB0" w:rsidP="00F87AB0">
      <w:pPr>
        <w:jc w:val="both"/>
        <w:rPr>
          <w:rFonts w:ascii="Times New Roman" w:hAnsi="Times New Roman"/>
          <w:szCs w:val="22"/>
        </w:rPr>
      </w:pPr>
      <w:r>
        <w:rPr>
          <w:rFonts w:ascii="Times New Roman" w:hAnsi="Times New Roman"/>
          <w:szCs w:val="22"/>
        </w:rPr>
        <w:t>Jouer apparaît comme une activité séparée de la vie courante et  peut se d</w:t>
      </w:r>
      <w:r w:rsidR="00737807">
        <w:rPr>
          <w:rFonts w:ascii="Times New Roman" w:hAnsi="Times New Roman"/>
          <w:szCs w:val="22"/>
        </w:rPr>
        <w:t xml:space="preserve">éfinir comme opposée </w:t>
      </w:r>
      <w:r w:rsidR="00F719E5">
        <w:rPr>
          <w:rFonts w:ascii="Times New Roman" w:hAnsi="Times New Roman"/>
          <w:szCs w:val="22"/>
        </w:rPr>
        <w:t>au sérieux…mais bien plus encore.</w:t>
      </w:r>
    </w:p>
    <w:p w:rsidR="003863D7" w:rsidRDefault="003863D7" w:rsidP="00F87AB0">
      <w:pPr>
        <w:jc w:val="both"/>
        <w:rPr>
          <w:rFonts w:ascii="Times New Roman" w:hAnsi="Times New Roman"/>
          <w:szCs w:val="22"/>
        </w:rPr>
      </w:pPr>
    </w:p>
    <w:p w:rsidR="006F735B" w:rsidRPr="001D1DFB" w:rsidRDefault="00F719E5" w:rsidP="001D1DFB">
      <w:pPr>
        <w:pStyle w:val="Paragraphedeliste"/>
        <w:numPr>
          <w:ilvl w:val="0"/>
          <w:numId w:val="18"/>
        </w:numPr>
        <w:jc w:val="both"/>
        <w:rPr>
          <w:rFonts w:ascii="Times New Roman" w:hAnsi="Times New Roman"/>
          <w:szCs w:val="22"/>
        </w:rPr>
      </w:pPr>
      <w:r w:rsidRPr="001D1DFB">
        <w:rPr>
          <w:rFonts w:ascii="Times New Roman" w:hAnsi="Times New Roman"/>
          <w:szCs w:val="22"/>
        </w:rPr>
        <w:t>Le point de vue d’Alain Guy</w:t>
      </w:r>
      <w:r w:rsidR="00E13193">
        <w:rPr>
          <w:rStyle w:val="Appelnotedebasdep"/>
          <w:rFonts w:ascii="Times New Roman" w:hAnsi="Times New Roman"/>
          <w:szCs w:val="22"/>
        </w:rPr>
        <w:footnoteReference w:id="2"/>
      </w:r>
    </w:p>
    <w:p w:rsidR="006548D4" w:rsidRDefault="006548D4" w:rsidP="00F719E5">
      <w:pPr>
        <w:jc w:val="both"/>
        <w:rPr>
          <w:rFonts w:ascii="Times New Roman" w:hAnsi="Times New Roman"/>
          <w:szCs w:val="22"/>
        </w:rPr>
      </w:pPr>
    </w:p>
    <w:p w:rsidR="00F719E5" w:rsidRDefault="006548D4" w:rsidP="00F719E5">
      <w:pPr>
        <w:jc w:val="both"/>
        <w:rPr>
          <w:rFonts w:ascii="Times New Roman" w:hAnsi="Times New Roman"/>
        </w:rPr>
      </w:pPr>
      <w:r w:rsidRPr="006F735B">
        <w:rPr>
          <w:rFonts w:ascii="Times New Roman" w:hAnsi="Times New Roman"/>
        </w:rPr>
        <w:t xml:space="preserve"> </w:t>
      </w:r>
      <w:r w:rsidR="006F735B" w:rsidRPr="006F735B">
        <w:rPr>
          <w:rFonts w:ascii="Times New Roman" w:hAnsi="Times New Roman"/>
        </w:rPr>
        <w:t xml:space="preserve">« </w:t>
      </w:r>
      <w:r w:rsidR="006F735B" w:rsidRPr="005043A3">
        <w:rPr>
          <w:rFonts w:ascii="Times New Roman" w:hAnsi="Times New Roman"/>
          <w:i/>
        </w:rPr>
        <w:t>Le jeu est une promenade de pure p</w:t>
      </w:r>
      <w:r w:rsidR="00737807">
        <w:rPr>
          <w:rFonts w:ascii="Times New Roman" w:hAnsi="Times New Roman"/>
          <w:i/>
        </w:rPr>
        <w:t>erte : l’un et l’autre contribuent</w:t>
      </w:r>
      <w:r w:rsidR="006F735B" w:rsidRPr="005043A3">
        <w:rPr>
          <w:rFonts w:ascii="Times New Roman" w:hAnsi="Times New Roman"/>
          <w:i/>
        </w:rPr>
        <w:t xml:space="preserve"> sans le savoir à une lente et progressive exploration, découverte du monde et de ses significations. C’est pourquoi le jeu est futile </w:t>
      </w:r>
      <w:r w:rsidR="004272DB" w:rsidRPr="005043A3">
        <w:rPr>
          <w:rFonts w:ascii="Times New Roman" w:hAnsi="Times New Roman"/>
          <w:i/>
        </w:rPr>
        <w:t>mais si</w:t>
      </w:r>
      <w:r w:rsidR="006F735B" w:rsidRPr="005043A3">
        <w:rPr>
          <w:rFonts w:ascii="Times New Roman" w:hAnsi="Times New Roman"/>
          <w:i/>
        </w:rPr>
        <w:t xml:space="preserve"> indispensable à la structuration de l’être humain</w:t>
      </w:r>
      <w:r w:rsidR="006F735B" w:rsidRPr="006F735B">
        <w:rPr>
          <w:rFonts w:ascii="Times New Roman" w:hAnsi="Times New Roman"/>
        </w:rPr>
        <w:t xml:space="preserve">. » </w:t>
      </w:r>
      <w:r w:rsidR="006F735B">
        <w:rPr>
          <w:rFonts w:ascii="Times New Roman" w:hAnsi="Times New Roman"/>
        </w:rPr>
        <w:t xml:space="preserve"> (Guy, </w:t>
      </w:r>
      <w:r w:rsidR="00D8212C">
        <w:rPr>
          <w:rFonts w:ascii="Times New Roman" w:hAnsi="Times New Roman"/>
        </w:rPr>
        <w:t>2011, p.65</w:t>
      </w:r>
      <w:r w:rsidR="006F735B">
        <w:rPr>
          <w:rFonts w:ascii="Times New Roman" w:hAnsi="Times New Roman"/>
        </w:rPr>
        <w:t>).</w:t>
      </w:r>
      <w:r w:rsidR="00225D25">
        <w:rPr>
          <w:rFonts w:ascii="Times New Roman" w:hAnsi="Times New Roman"/>
        </w:rPr>
        <w:t xml:space="preserve"> </w:t>
      </w:r>
      <w:r w:rsidR="00225D25">
        <w:rPr>
          <w:rFonts w:ascii="Times New Roman" w:hAnsi="Times New Roman"/>
        </w:rPr>
        <w:lastRenderedPageBreak/>
        <w:t>Il considère le jeu libre comme un éléme</w:t>
      </w:r>
      <w:r w:rsidR="00143489">
        <w:rPr>
          <w:rFonts w:ascii="Times New Roman" w:hAnsi="Times New Roman"/>
        </w:rPr>
        <w:t>nt essentiel au développement, l’enfant qui joue exerce sa puissance dans un espace qu’il a créé, éloigné de la réalité</w:t>
      </w:r>
      <w:r w:rsidR="004272DB">
        <w:rPr>
          <w:rFonts w:ascii="Times New Roman" w:hAnsi="Times New Roman"/>
        </w:rPr>
        <w:t xml:space="preserve">. Pour que l’enfant s’engage profondément, il doit pouvoir choisir le moment du jeu et construire </w:t>
      </w:r>
      <w:r w:rsidR="00143489">
        <w:rPr>
          <w:rFonts w:ascii="Times New Roman" w:hAnsi="Times New Roman"/>
        </w:rPr>
        <w:t>son univers intérieur</w:t>
      </w:r>
      <w:r w:rsidR="00A07610">
        <w:rPr>
          <w:rFonts w:ascii="Times New Roman" w:hAnsi="Times New Roman"/>
        </w:rPr>
        <w:t xml:space="preserve"> sans être le sujet de l’ « </w:t>
      </w:r>
      <w:proofErr w:type="spellStart"/>
      <w:r w:rsidR="00A07610">
        <w:rPr>
          <w:rFonts w:ascii="Times New Roman" w:hAnsi="Times New Roman"/>
        </w:rPr>
        <w:t>outilisation</w:t>
      </w:r>
      <w:proofErr w:type="spellEnd"/>
      <w:r w:rsidR="00A07610">
        <w:rPr>
          <w:rFonts w:ascii="Times New Roman" w:hAnsi="Times New Roman"/>
        </w:rPr>
        <w:t> » du jeu par les adultes. « Tous les jeux sont éducatifs, tous, sauf les jeux éducatifs. » (</w:t>
      </w:r>
      <w:proofErr w:type="gramStart"/>
      <w:r w:rsidR="00D8212C">
        <w:rPr>
          <w:rFonts w:ascii="Times New Roman" w:hAnsi="Times New Roman"/>
        </w:rPr>
        <w:t>ibid</w:t>
      </w:r>
      <w:proofErr w:type="gramEnd"/>
      <w:r w:rsidR="00D8212C">
        <w:rPr>
          <w:rFonts w:ascii="Times New Roman" w:hAnsi="Times New Roman"/>
        </w:rPr>
        <w:t>.</w:t>
      </w:r>
      <w:r w:rsidR="00A07610">
        <w:rPr>
          <w:rFonts w:ascii="Times New Roman" w:hAnsi="Times New Roman"/>
        </w:rPr>
        <w:t>)</w:t>
      </w:r>
      <w:r w:rsidR="006C58FA">
        <w:rPr>
          <w:rFonts w:ascii="Times New Roman" w:hAnsi="Times New Roman"/>
        </w:rPr>
        <w:t xml:space="preserve">. </w:t>
      </w:r>
    </w:p>
    <w:p w:rsidR="004F50ED" w:rsidRDefault="006C58FA" w:rsidP="00F719E5">
      <w:pPr>
        <w:jc w:val="both"/>
        <w:rPr>
          <w:rFonts w:ascii="Times New Roman" w:hAnsi="Times New Roman"/>
        </w:rPr>
      </w:pPr>
      <w:r>
        <w:rPr>
          <w:rFonts w:ascii="Times New Roman" w:hAnsi="Times New Roman"/>
        </w:rPr>
        <w:t xml:space="preserve">De cette lecture, je retiens qu’il pourrait être intéressant de laisser l’enfant choisir non seulement le support mais aussi les règles de fonctionnement du jeu et le but à </w:t>
      </w:r>
      <w:r w:rsidR="001722E2">
        <w:rPr>
          <w:rFonts w:ascii="Times New Roman" w:hAnsi="Times New Roman"/>
        </w:rPr>
        <w:t>atteindre. En un mot, permettre</w:t>
      </w:r>
      <w:r>
        <w:rPr>
          <w:rFonts w:ascii="Times New Roman" w:hAnsi="Times New Roman"/>
        </w:rPr>
        <w:t xml:space="preserve"> à l’enfant de s’approprier la situation, d’entendre ce qu’il a à proposer. En tant qu’enseignant spécialisé, je dois mettre de côté mes représentations culturelles de l’acte de jouer et de ses codes pour permettre à l’enfant d’exprimer sa créativité.</w:t>
      </w:r>
    </w:p>
    <w:p w:rsidR="00B77817" w:rsidRPr="00F719E5" w:rsidRDefault="00B77817" w:rsidP="00F719E5">
      <w:pPr>
        <w:jc w:val="both"/>
        <w:rPr>
          <w:rFonts w:ascii="Times New Roman" w:hAnsi="Times New Roman"/>
          <w:szCs w:val="22"/>
        </w:rPr>
      </w:pPr>
    </w:p>
    <w:p w:rsidR="00B83CCE" w:rsidRPr="001D1DFB" w:rsidRDefault="00B83CCE" w:rsidP="001D1DFB">
      <w:pPr>
        <w:pStyle w:val="Paragraphedeliste"/>
        <w:numPr>
          <w:ilvl w:val="0"/>
          <w:numId w:val="18"/>
        </w:numPr>
        <w:jc w:val="both"/>
        <w:rPr>
          <w:rFonts w:ascii="Times New Roman" w:hAnsi="Times New Roman"/>
          <w:szCs w:val="22"/>
        </w:rPr>
      </w:pPr>
      <w:r w:rsidRPr="001D1DFB">
        <w:rPr>
          <w:rFonts w:ascii="Times New Roman" w:hAnsi="Times New Roman"/>
          <w:szCs w:val="22"/>
        </w:rPr>
        <w:t>Le point de vue de Freud</w:t>
      </w:r>
    </w:p>
    <w:p w:rsidR="00D17810" w:rsidRDefault="00D17810" w:rsidP="00D17810">
      <w:pPr>
        <w:pStyle w:val="Paragraphedeliste"/>
        <w:jc w:val="both"/>
        <w:rPr>
          <w:rFonts w:ascii="Times New Roman" w:hAnsi="Times New Roman"/>
          <w:szCs w:val="22"/>
        </w:rPr>
      </w:pPr>
    </w:p>
    <w:p w:rsidR="0052346B" w:rsidRDefault="00F96ECD" w:rsidP="0052346B">
      <w:pPr>
        <w:jc w:val="both"/>
        <w:rPr>
          <w:rFonts w:ascii="Times New Roman" w:hAnsi="Times New Roman"/>
          <w:szCs w:val="22"/>
        </w:rPr>
      </w:pPr>
      <w:r>
        <w:rPr>
          <w:rFonts w:ascii="Times New Roman" w:hAnsi="Times New Roman"/>
          <w:szCs w:val="22"/>
        </w:rPr>
        <w:t>Freud</w:t>
      </w:r>
      <w:r w:rsidR="00B83CCE">
        <w:rPr>
          <w:rFonts w:ascii="Times New Roman" w:hAnsi="Times New Roman"/>
          <w:szCs w:val="22"/>
        </w:rPr>
        <w:t xml:space="preserve"> </w:t>
      </w:r>
      <w:r w:rsidR="00F87AB0" w:rsidRPr="00B83CCE">
        <w:rPr>
          <w:rFonts w:ascii="Times New Roman" w:hAnsi="Times New Roman"/>
          <w:szCs w:val="22"/>
        </w:rPr>
        <w:t>exprimait l’idée</w:t>
      </w:r>
      <w:r w:rsidR="00F77FC2" w:rsidRPr="00B83CCE">
        <w:rPr>
          <w:rFonts w:ascii="Times New Roman" w:hAnsi="Times New Roman"/>
          <w:szCs w:val="22"/>
        </w:rPr>
        <w:t xml:space="preserve"> que l’opposé du jeu </w:t>
      </w:r>
      <w:r w:rsidR="009E4CA7" w:rsidRPr="00B83CCE">
        <w:rPr>
          <w:rFonts w:ascii="Times New Roman" w:hAnsi="Times New Roman"/>
          <w:szCs w:val="22"/>
        </w:rPr>
        <w:t>n’</w:t>
      </w:r>
      <w:r w:rsidR="00F77FC2" w:rsidRPr="00B83CCE">
        <w:rPr>
          <w:rFonts w:ascii="Times New Roman" w:hAnsi="Times New Roman"/>
          <w:szCs w:val="22"/>
        </w:rPr>
        <w:t>était</w:t>
      </w:r>
      <w:r w:rsidR="009E4CA7" w:rsidRPr="00B83CCE">
        <w:rPr>
          <w:rFonts w:ascii="Times New Roman" w:hAnsi="Times New Roman"/>
          <w:szCs w:val="22"/>
        </w:rPr>
        <w:t xml:space="preserve"> pas le sérieux mais </w:t>
      </w:r>
      <w:r w:rsidR="00F77FC2" w:rsidRPr="00B83CCE">
        <w:rPr>
          <w:rFonts w:ascii="Times New Roman" w:hAnsi="Times New Roman"/>
          <w:szCs w:val="22"/>
        </w:rPr>
        <w:t>la réalité.</w:t>
      </w:r>
      <w:r w:rsidR="00327585" w:rsidRPr="00B83CCE">
        <w:rPr>
          <w:rFonts w:ascii="Times New Roman" w:hAnsi="Times New Roman"/>
          <w:szCs w:val="22"/>
        </w:rPr>
        <w:t xml:space="preserve"> </w:t>
      </w:r>
      <w:r w:rsidR="00B83CCE">
        <w:rPr>
          <w:rFonts w:ascii="Times New Roman" w:hAnsi="Times New Roman"/>
          <w:szCs w:val="22"/>
        </w:rPr>
        <w:t>Pour lui, l’enfant qui joue est en train de maîtriser ses pulsions. Avec le jeu de la bobine, il affirme que l’enfant</w:t>
      </w:r>
      <w:r w:rsidR="0052346B">
        <w:rPr>
          <w:rFonts w:ascii="Times New Roman" w:hAnsi="Times New Roman"/>
          <w:szCs w:val="22"/>
        </w:rPr>
        <w:t xml:space="preserve"> </w:t>
      </w:r>
      <w:r w:rsidR="00B83CCE">
        <w:rPr>
          <w:rFonts w:ascii="Times New Roman" w:hAnsi="Times New Roman"/>
          <w:szCs w:val="22"/>
        </w:rPr>
        <w:t>choisit un mode de fonctionnement pour atténuer les difficultés incontrôlables de la réalité. Ainsi, le jeu permet à l’enfant de ne plus subir la réalité mais d’avoir un rôle actif, cela lui permet de mieux gérer son angoisse et d’orienter  sa colère vers un objet frustrant.</w:t>
      </w:r>
      <w:r w:rsidR="00143489">
        <w:rPr>
          <w:rFonts w:ascii="Times New Roman" w:hAnsi="Times New Roman"/>
          <w:szCs w:val="22"/>
        </w:rPr>
        <w:t xml:space="preserve"> Le jeu répond à une pulsion inconsciente, à un besoin vital de réguler des moments d’intense excitation qui pourraient devenir insupportables. Jouer permet de transformer le malaise en maîtrise.</w:t>
      </w:r>
      <w:r>
        <w:rPr>
          <w:rFonts w:ascii="Times New Roman" w:hAnsi="Times New Roman"/>
          <w:szCs w:val="22"/>
        </w:rPr>
        <w:t xml:space="preserve"> C’est d’une certaine manière ce qui se déroule dans le temps 2 de la séance de rééducation : le temps de l’activité.</w:t>
      </w:r>
    </w:p>
    <w:p w:rsidR="004F50ED" w:rsidRDefault="004F50ED" w:rsidP="0052346B">
      <w:pPr>
        <w:jc w:val="both"/>
        <w:rPr>
          <w:rFonts w:ascii="Times New Roman" w:hAnsi="Times New Roman"/>
          <w:szCs w:val="22"/>
        </w:rPr>
      </w:pPr>
    </w:p>
    <w:p w:rsidR="000F675A" w:rsidRDefault="001D1DFB" w:rsidP="001D1DFB">
      <w:pPr>
        <w:pStyle w:val="Paragraphedeliste"/>
        <w:numPr>
          <w:ilvl w:val="0"/>
          <w:numId w:val="18"/>
        </w:numPr>
        <w:jc w:val="both"/>
        <w:rPr>
          <w:rFonts w:ascii="Times New Roman" w:hAnsi="Times New Roman"/>
          <w:szCs w:val="22"/>
        </w:rPr>
      </w:pPr>
      <w:r>
        <w:rPr>
          <w:rFonts w:ascii="Times New Roman" w:hAnsi="Times New Roman"/>
          <w:szCs w:val="22"/>
        </w:rPr>
        <w:t>L</w:t>
      </w:r>
      <w:r w:rsidR="00327585" w:rsidRPr="0052346B">
        <w:rPr>
          <w:rFonts w:ascii="Times New Roman" w:hAnsi="Times New Roman"/>
          <w:szCs w:val="22"/>
        </w:rPr>
        <w:t>e point de vue de Roger Caillois</w:t>
      </w:r>
    </w:p>
    <w:p w:rsidR="00D17810" w:rsidRDefault="00D17810" w:rsidP="00D17810">
      <w:pPr>
        <w:pStyle w:val="Paragraphedeliste"/>
        <w:jc w:val="both"/>
        <w:rPr>
          <w:rFonts w:ascii="Times New Roman" w:hAnsi="Times New Roman"/>
          <w:szCs w:val="22"/>
        </w:rPr>
      </w:pPr>
    </w:p>
    <w:p w:rsidR="00327585" w:rsidRDefault="00F96ECD" w:rsidP="000F675A">
      <w:pPr>
        <w:jc w:val="both"/>
        <w:rPr>
          <w:rFonts w:ascii="Times New Roman" w:hAnsi="Times New Roman"/>
          <w:szCs w:val="22"/>
        </w:rPr>
      </w:pPr>
      <w:r>
        <w:rPr>
          <w:rFonts w:ascii="Times New Roman" w:hAnsi="Times New Roman"/>
          <w:szCs w:val="22"/>
        </w:rPr>
        <w:t>Caillois (1967)</w:t>
      </w:r>
      <w:r w:rsidR="007641A5" w:rsidRPr="000F675A">
        <w:rPr>
          <w:rFonts w:ascii="Times New Roman" w:hAnsi="Times New Roman"/>
          <w:szCs w:val="22"/>
        </w:rPr>
        <w:t xml:space="preserve"> interprète différentes cultures selon le rapport entre les jeux et les hommes. Dans son ouvrage, il établit une classification des jeux basée sur l’attitude des joueurs (</w:t>
      </w:r>
      <w:proofErr w:type="spellStart"/>
      <w:r w:rsidR="007641A5" w:rsidRPr="000F675A">
        <w:rPr>
          <w:rFonts w:ascii="Times New Roman" w:hAnsi="Times New Roman"/>
          <w:szCs w:val="22"/>
        </w:rPr>
        <w:t>Agon</w:t>
      </w:r>
      <w:proofErr w:type="spellEnd"/>
      <w:r w:rsidR="007641A5" w:rsidRPr="000F675A">
        <w:rPr>
          <w:rFonts w:ascii="Times New Roman" w:hAnsi="Times New Roman"/>
          <w:szCs w:val="22"/>
        </w:rPr>
        <w:t>, Alea, Mimicry, Ilinx</w:t>
      </w:r>
      <w:r w:rsidR="002C43B9">
        <w:rPr>
          <w:rStyle w:val="Appelnotedebasdep"/>
          <w:rFonts w:ascii="Times New Roman" w:hAnsi="Times New Roman"/>
          <w:szCs w:val="22"/>
        </w:rPr>
        <w:footnoteReference w:id="3"/>
      </w:r>
      <w:r w:rsidR="007641A5" w:rsidRPr="000F675A">
        <w:rPr>
          <w:rFonts w:ascii="Times New Roman" w:hAnsi="Times New Roman"/>
          <w:szCs w:val="22"/>
        </w:rPr>
        <w:t xml:space="preserve">) et la complète en proposant deux pôles selon la présence plus ou moins </w:t>
      </w:r>
      <w:r w:rsidR="007641A5" w:rsidRPr="000F675A">
        <w:rPr>
          <w:rFonts w:ascii="Times New Roman" w:hAnsi="Times New Roman"/>
          <w:szCs w:val="22"/>
        </w:rPr>
        <w:lastRenderedPageBreak/>
        <w:t xml:space="preserve">forte des règles (la </w:t>
      </w:r>
      <w:proofErr w:type="spellStart"/>
      <w:r w:rsidR="007641A5" w:rsidRPr="000F675A">
        <w:rPr>
          <w:rFonts w:ascii="Times New Roman" w:hAnsi="Times New Roman"/>
          <w:szCs w:val="22"/>
        </w:rPr>
        <w:t>paidia</w:t>
      </w:r>
      <w:proofErr w:type="spellEnd"/>
      <w:r w:rsidR="0038445E">
        <w:rPr>
          <w:rStyle w:val="Appelnotedebasdep"/>
          <w:rFonts w:ascii="Times New Roman" w:hAnsi="Times New Roman"/>
          <w:szCs w:val="22"/>
        </w:rPr>
        <w:footnoteReference w:id="4"/>
      </w:r>
      <w:r w:rsidR="007641A5" w:rsidRPr="000F675A">
        <w:rPr>
          <w:rFonts w:ascii="Times New Roman" w:hAnsi="Times New Roman"/>
          <w:szCs w:val="22"/>
        </w:rPr>
        <w:t xml:space="preserve"> et le </w:t>
      </w:r>
      <w:proofErr w:type="spellStart"/>
      <w:r w:rsidR="007641A5" w:rsidRPr="000F675A">
        <w:rPr>
          <w:rFonts w:ascii="Times New Roman" w:hAnsi="Times New Roman"/>
          <w:szCs w:val="22"/>
        </w:rPr>
        <w:t>ludus</w:t>
      </w:r>
      <w:proofErr w:type="spellEnd"/>
      <w:r w:rsidR="007641A5" w:rsidRPr="000F675A">
        <w:rPr>
          <w:rFonts w:ascii="Times New Roman" w:hAnsi="Times New Roman"/>
          <w:szCs w:val="22"/>
        </w:rPr>
        <w:t>)</w:t>
      </w:r>
      <w:r w:rsidR="00F8110A">
        <w:rPr>
          <w:rStyle w:val="Appelnotedebasdep"/>
          <w:rFonts w:ascii="Times New Roman" w:hAnsi="Times New Roman"/>
          <w:szCs w:val="22"/>
        </w:rPr>
        <w:footnoteReference w:id="5"/>
      </w:r>
      <w:r w:rsidR="007641A5" w:rsidRPr="000F675A">
        <w:rPr>
          <w:rFonts w:ascii="Times New Roman" w:hAnsi="Times New Roman"/>
          <w:szCs w:val="22"/>
        </w:rPr>
        <w:t xml:space="preserve">. </w:t>
      </w:r>
      <w:r w:rsidR="00327585" w:rsidRPr="000F675A">
        <w:rPr>
          <w:rFonts w:ascii="Times New Roman" w:hAnsi="Times New Roman"/>
          <w:szCs w:val="22"/>
        </w:rPr>
        <w:t xml:space="preserve">En s’appuyant sur un auteur hollandais, Huizinga, il </w:t>
      </w:r>
      <w:r w:rsidR="00311AFB" w:rsidRPr="000F675A">
        <w:rPr>
          <w:rFonts w:ascii="Times New Roman" w:hAnsi="Times New Roman"/>
          <w:szCs w:val="22"/>
        </w:rPr>
        <w:t>définit</w:t>
      </w:r>
      <w:r w:rsidR="00327585" w:rsidRPr="000F675A">
        <w:rPr>
          <w:rFonts w:ascii="Times New Roman" w:hAnsi="Times New Roman"/>
          <w:szCs w:val="22"/>
        </w:rPr>
        <w:t xml:space="preserve"> le jeu </w:t>
      </w:r>
      <w:r w:rsidR="00311AFB" w:rsidRPr="000F675A">
        <w:rPr>
          <w:rFonts w:ascii="Times New Roman" w:hAnsi="Times New Roman"/>
          <w:szCs w:val="22"/>
        </w:rPr>
        <w:t>comme</w:t>
      </w:r>
      <w:r w:rsidR="00327585" w:rsidRPr="000F675A">
        <w:rPr>
          <w:rFonts w:ascii="Times New Roman" w:hAnsi="Times New Roman"/>
          <w:szCs w:val="22"/>
        </w:rPr>
        <w:t xml:space="preserve"> </w:t>
      </w:r>
      <w:r w:rsidR="00311AFB" w:rsidRPr="000F675A">
        <w:rPr>
          <w:rFonts w:ascii="Times New Roman" w:hAnsi="Times New Roman"/>
          <w:szCs w:val="22"/>
        </w:rPr>
        <w:t>« </w:t>
      </w:r>
      <w:r w:rsidR="00327585" w:rsidRPr="000F675A">
        <w:rPr>
          <w:rFonts w:ascii="Times New Roman" w:hAnsi="Times New Roman"/>
          <w:i/>
          <w:szCs w:val="22"/>
        </w:rPr>
        <w:t xml:space="preserve">une activité </w:t>
      </w:r>
      <w:r w:rsidR="00311AFB" w:rsidRPr="000F675A">
        <w:rPr>
          <w:rFonts w:ascii="Times New Roman" w:hAnsi="Times New Roman"/>
          <w:i/>
          <w:szCs w:val="22"/>
        </w:rPr>
        <w:t>libre : à laquelle le joueur ne saurait être obligé sans que le jeu perde aussitôt sa nature de divertissement attirant et joyeux ; séparée : circonscrite dans des limites d’espace et de temps précises et  fixée</w:t>
      </w:r>
      <w:r w:rsidR="006C58FA">
        <w:rPr>
          <w:rFonts w:ascii="Times New Roman" w:hAnsi="Times New Roman"/>
          <w:i/>
          <w:szCs w:val="22"/>
        </w:rPr>
        <w:t>s à l’avance ; incertaine : dont</w:t>
      </w:r>
      <w:r w:rsidR="00311AFB" w:rsidRPr="000F675A">
        <w:rPr>
          <w:rFonts w:ascii="Times New Roman" w:hAnsi="Times New Roman"/>
          <w:i/>
          <w:szCs w:val="22"/>
        </w:rPr>
        <w:t xml:space="preserve"> le déroulement ne saurait être déterminé ni le résultat acquis préalablement, une certaine latitude dans la nécessité d’inventer étant obligatoirement laissée à l’initiative du joueur ; improductive : ne créant ni biens, ni richesse, ni éléments nouveaux d’aucune sorte ; réglée : soumise à des conventions qui suspendent les lois ordinaires et qui instaurent momentanément une législation nouvelle, qui seule compte ; fictive : accompagnée d’une conscience spécifique de réalité seconde ou de franche irréalité par rapport à la vie courante.</w:t>
      </w:r>
      <w:r w:rsidR="00311AFB" w:rsidRPr="000F675A">
        <w:rPr>
          <w:rFonts w:ascii="Times New Roman" w:hAnsi="Times New Roman"/>
          <w:szCs w:val="22"/>
        </w:rPr>
        <w:t> » (</w:t>
      </w:r>
      <w:proofErr w:type="gramStart"/>
      <w:r>
        <w:rPr>
          <w:rFonts w:ascii="Times New Roman" w:hAnsi="Times New Roman"/>
          <w:szCs w:val="22"/>
        </w:rPr>
        <w:t>ibid</w:t>
      </w:r>
      <w:proofErr w:type="gramEnd"/>
      <w:r>
        <w:rPr>
          <w:rFonts w:ascii="Times New Roman" w:hAnsi="Times New Roman"/>
          <w:szCs w:val="22"/>
        </w:rPr>
        <w:t>., p.42-43</w:t>
      </w:r>
      <w:r w:rsidR="00311AFB" w:rsidRPr="000F675A">
        <w:rPr>
          <w:rFonts w:ascii="Times New Roman" w:hAnsi="Times New Roman"/>
          <w:szCs w:val="22"/>
        </w:rPr>
        <w:t>).</w:t>
      </w:r>
      <w:r w:rsidR="007641A5" w:rsidRPr="000F675A">
        <w:rPr>
          <w:rFonts w:ascii="Times New Roman" w:hAnsi="Times New Roman"/>
          <w:szCs w:val="22"/>
        </w:rPr>
        <w:t xml:space="preserve"> Pour lui, le jeu permet d’apporter de la sécurité et de maîtriser ses pulsions internes, de transformer de l’instinct en social, du naturel en culturel.</w:t>
      </w:r>
    </w:p>
    <w:p w:rsidR="00E95E2C" w:rsidRDefault="00E95E2C" w:rsidP="000F675A">
      <w:pPr>
        <w:jc w:val="both"/>
        <w:rPr>
          <w:rFonts w:ascii="Times New Roman" w:hAnsi="Times New Roman"/>
          <w:szCs w:val="22"/>
        </w:rPr>
      </w:pPr>
    </w:p>
    <w:p w:rsidR="006C58FA" w:rsidRPr="000F675A" w:rsidRDefault="006C58FA" w:rsidP="000F675A">
      <w:pPr>
        <w:jc w:val="both"/>
        <w:rPr>
          <w:rFonts w:ascii="Times New Roman" w:hAnsi="Times New Roman"/>
          <w:szCs w:val="22"/>
        </w:rPr>
      </w:pPr>
      <w:r>
        <w:rPr>
          <w:rFonts w:ascii="Times New Roman" w:hAnsi="Times New Roman"/>
          <w:szCs w:val="22"/>
        </w:rPr>
        <w:t>L’ouvrage de Roger Caillois a élargi mon champ de réflexion</w:t>
      </w:r>
      <w:r w:rsidR="003A7A91">
        <w:rPr>
          <w:rFonts w:ascii="Times New Roman" w:hAnsi="Times New Roman"/>
          <w:szCs w:val="22"/>
        </w:rPr>
        <w:t xml:space="preserve"> </w:t>
      </w:r>
      <w:r w:rsidR="002C43B9">
        <w:rPr>
          <w:rFonts w:ascii="Times New Roman" w:hAnsi="Times New Roman"/>
          <w:szCs w:val="22"/>
        </w:rPr>
        <w:t xml:space="preserve">sur la manière de </w:t>
      </w:r>
      <w:r w:rsidR="005C1A07">
        <w:rPr>
          <w:rFonts w:ascii="Times New Roman" w:hAnsi="Times New Roman"/>
          <w:szCs w:val="22"/>
        </w:rPr>
        <w:t xml:space="preserve">catégoriser </w:t>
      </w:r>
      <w:r w:rsidR="002C43B9">
        <w:rPr>
          <w:rFonts w:ascii="Times New Roman" w:hAnsi="Times New Roman"/>
          <w:szCs w:val="22"/>
        </w:rPr>
        <w:t>les jeux selon des invariants quel</w:t>
      </w:r>
      <w:r w:rsidR="00A66B64">
        <w:rPr>
          <w:rFonts w:ascii="Times New Roman" w:hAnsi="Times New Roman"/>
          <w:szCs w:val="22"/>
        </w:rPr>
        <w:t xml:space="preserve">le </w:t>
      </w:r>
      <w:r w:rsidR="002C43B9">
        <w:rPr>
          <w:rFonts w:ascii="Times New Roman" w:hAnsi="Times New Roman"/>
          <w:szCs w:val="22"/>
        </w:rPr>
        <w:t>que soit la civilisation qui les pratique : hasard, compétition, le faire semblant, la recherche de sensations hors du commun</w:t>
      </w:r>
      <w:r w:rsidR="005C1A07">
        <w:rPr>
          <w:rFonts w:ascii="Times New Roman" w:hAnsi="Times New Roman"/>
          <w:szCs w:val="22"/>
        </w:rPr>
        <w:t xml:space="preserve"> et les  deux axes relatifs à la règle</w:t>
      </w:r>
      <w:r w:rsidR="002C43B9">
        <w:rPr>
          <w:rFonts w:ascii="Times New Roman" w:hAnsi="Times New Roman"/>
          <w:szCs w:val="22"/>
        </w:rPr>
        <w:t>.</w:t>
      </w:r>
      <w:r w:rsidR="000A7F65">
        <w:rPr>
          <w:rFonts w:ascii="Times New Roman" w:hAnsi="Times New Roman"/>
          <w:szCs w:val="22"/>
        </w:rPr>
        <w:t xml:space="preserve"> Il est assez étonnant de toujours réussir à classer différents types de jeux dans </w:t>
      </w:r>
      <w:r w:rsidR="005C1A07">
        <w:rPr>
          <w:rFonts w:ascii="Times New Roman" w:hAnsi="Times New Roman"/>
          <w:szCs w:val="22"/>
        </w:rPr>
        <w:t>la</w:t>
      </w:r>
      <w:r w:rsidR="000A7F65">
        <w:rPr>
          <w:rFonts w:ascii="Times New Roman" w:hAnsi="Times New Roman"/>
          <w:szCs w:val="22"/>
        </w:rPr>
        <w:t xml:space="preserve"> répartition qu’il propose, y compris des jeux contemporains comme les jeux vidéo ou les jeux </w:t>
      </w:r>
      <w:r w:rsidR="004B2EA4">
        <w:rPr>
          <w:rFonts w:ascii="Times New Roman" w:hAnsi="Times New Roman"/>
          <w:szCs w:val="22"/>
        </w:rPr>
        <w:t>multi-joueurs</w:t>
      </w:r>
      <w:r w:rsidR="000A7F65">
        <w:rPr>
          <w:rFonts w:ascii="Times New Roman" w:hAnsi="Times New Roman"/>
          <w:szCs w:val="22"/>
        </w:rPr>
        <w:t xml:space="preserve"> en ligne.</w:t>
      </w:r>
    </w:p>
    <w:p w:rsidR="005043A3" w:rsidRDefault="005043A3" w:rsidP="00327585">
      <w:pPr>
        <w:jc w:val="both"/>
        <w:rPr>
          <w:rFonts w:ascii="Times New Roman" w:hAnsi="Times New Roman"/>
          <w:szCs w:val="22"/>
        </w:rPr>
      </w:pPr>
    </w:p>
    <w:p w:rsidR="004272DB" w:rsidRDefault="004272DB" w:rsidP="001D1DFB">
      <w:pPr>
        <w:pStyle w:val="Paragraphedeliste"/>
        <w:numPr>
          <w:ilvl w:val="0"/>
          <w:numId w:val="18"/>
        </w:numPr>
        <w:jc w:val="both"/>
        <w:rPr>
          <w:rFonts w:ascii="Times New Roman" w:hAnsi="Times New Roman"/>
          <w:szCs w:val="22"/>
        </w:rPr>
      </w:pPr>
      <w:r>
        <w:rPr>
          <w:rFonts w:ascii="Times New Roman" w:hAnsi="Times New Roman"/>
          <w:szCs w:val="22"/>
        </w:rPr>
        <w:t>Le point de vue de Piaget</w:t>
      </w:r>
    </w:p>
    <w:p w:rsidR="00D17810" w:rsidRDefault="00D17810" w:rsidP="00D17810">
      <w:pPr>
        <w:pStyle w:val="Paragraphedeliste"/>
        <w:jc w:val="both"/>
        <w:rPr>
          <w:rFonts w:ascii="Times New Roman" w:hAnsi="Times New Roman"/>
          <w:szCs w:val="22"/>
        </w:rPr>
      </w:pPr>
    </w:p>
    <w:p w:rsidR="00545DB9" w:rsidRPr="00B12DC3" w:rsidRDefault="004F6939" w:rsidP="00B12DC3">
      <w:pPr>
        <w:jc w:val="both"/>
        <w:rPr>
          <w:rFonts w:ascii="Times New Roman" w:hAnsi="Times New Roman"/>
          <w:szCs w:val="22"/>
        </w:rPr>
      </w:pPr>
      <w:r>
        <w:rPr>
          <w:rFonts w:ascii="Times New Roman" w:hAnsi="Times New Roman"/>
          <w:szCs w:val="22"/>
        </w:rPr>
        <w:t xml:space="preserve">« </w:t>
      </w:r>
      <w:r w:rsidRPr="005043A3">
        <w:rPr>
          <w:rFonts w:ascii="Times New Roman" w:hAnsi="Times New Roman"/>
          <w:i/>
          <w:szCs w:val="22"/>
        </w:rPr>
        <w:t>Le jeu conduit de l’action à la représentation dans la mesure où il évolue de sa forme initiale d’exercice sensori-moteur à sa forme seconde de jeu symbolique ou jeu d’imagination. Le jeu est un moyen d’aborder le monde, d’assimiler la réalité. Quand l’assimilation prime sur l’accommodation, il y a jeu.</w:t>
      </w:r>
      <w:r>
        <w:rPr>
          <w:rFonts w:ascii="Times New Roman" w:hAnsi="Times New Roman"/>
          <w:szCs w:val="22"/>
        </w:rPr>
        <w:t xml:space="preserve"> » (Chabrier, 2003)</w:t>
      </w:r>
      <w:r w:rsidR="005043A3">
        <w:rPr>
          <w:rFonts w:ascii="Times New Roman" w:hAnsi="Times New Roman"/>
          <w:szCs w:val="22"/>
        </w:rPr>
        <w:t>.  Dans la période</w:t>
      </w:r>
      <w:r w:rsidR="00CE6562">
        <w:rPr>
          <w:rFonts w:ascii="Times New Roman" w:hAnsi="Times New Roman"/>
          <w:szCs w:val="22"/>
        </w:rPr>
        <w:t xml:space="preserve"> </w:t>
      </w:r>
      <w:r w:rsidR="005043A3">
        <w:rPr>
          <w:rFonts w:ascii="Times New Roman" w:hAnsi="Times New Roman"/>
          <w:szCs w:val="22"/>
        </w:rPr>
        <w:t>sensori-motrice, l’enfant joue avec les objets ; à partir de 2 ans, dans la période représentative, il est capable de faire semblant et d’accéder à la symbolisation ; dans la période sociale, de 4 à 11 ans, les jeux à règles permettent à l’enfant de se confronter au réel et aux relations sociales</w:t>
      </w:r>
      <w:r w:rsidR="007F5EA6">
        <w:rPr>
          <w:rFonts w:ascii="Times New Roman" w:hAnsi="Times New Roman"/>
          <w:szCs w:val="22"/>
        </w:rPr>
        <w:t xml:space="preserve">, </w:t>
      </w:r>
      <w:r w:rsidR="007F5EA6">
        <w:rPr>
          <w:rFonts w:ascii="Times New Roman" w:hAnsi="Times New Roman"/>
          <w:szCs w:val="22"/>
        </w:rPr>
        <w:lastRenderedPageBreak/>
        <w:t>d’où sa possible utilisation comme médiation en rééducation</w:t>
      </w:r>
      <w:r w:rsidR="005043A3">
        <w:rPr>
          <w:rFonts w:ascii="Times New Roman" w:hAnsi="Times New Roman"/>
          <w:szCs w:val="22"/>
        </w:rPr>
        <w:t>. Ce classement fait référence</w:t>
      </w:r>
      <w:r w:rsidR="00595C57">
        <w:rPr>
          <w:rFonts w:ascii="Times New Roman" w:hAnsi="Times New Roman"/>
          <w:szCs w:val="22"/>
        </w:rPr>
        <w:t xml:space="preserve"> à ses différents stades de développement.</w:t>
      </w:r>
    </w:p>
    <w:p w:rsidR="002C444D" w:rsidRPr="002C444D" w:rsidRDefault="002C444D" w:rsidP="002C444D">
      <w:pPr>
        <w:jc w:val="both"/>
        <w:rPr>
          <w:rFonts w:ascii="Times New Roman" w:hAnsi="Times New Roman"/>
          <w:szCs w:val="22"/>
        </w:rPr>
      </w:pPr>
    </w:p>
    <w:p w:rsidR="00170D19" w:rsidRDefault="004272DB" w:rsidP="001D1DFB">
      <w:pPr>
        <w:pStyle w:val="Paragraphedeliste"/>
        <w:numPr>
          <w:ilvl w:val="0"/>
          <w:numId w:val="18"/>
        </w:numPr>
        <w:jc w:val="both"/>
        <w:rPr>
          <w:rFonts w:ascii="Times New Roman" w:hAnsi="Times New Roman"/>
          <w:szCs w:val="22"/>
        </w:rPr>
      </w:pPr>
      <w:r>
        <w:rPr>
          <w:rFonts w:ascii="Times New Roman" w:hAnsi="Times New Roman"/>
          <w:szCs w:val="22"/>
        </w:rPr>
        <w:t>Le point de vue de Winnicot</w:t>
      </w:r>
      <w:r w:rsidR="00170D19">
        <w:rPr>
          <w:rFonts w:ascii="Times New Roman" w:hAnsi="Times New Roman"/>
          <w:szCs w:val="22"/>
        </w:rPr>
        <w:t>t</w:t>
      </w:r>
    </w:p>
    <w:p w:rsidR="00D17810" w:rsidRPr="00170D19" w:rsidRDefault="00D17810" w:rsidP="00D17810">
      <w:pPr>
        <w:pStyle w:val="Paragraphedeliste"/>
        <w:jc w:val="both"/>
        <w:rPr>
          <w:rFonts w:ascii="Times New Roman" w:hAnsi="Times New Roman"/>
          <w:szCs w:val="22"/>
        </w:rPr>
      </w:pPr>
    </w:p>
    <w:p w:rsidR="00170D19" w:rsidRDefault="00430A6E" w:rsidP="00170D19">
      <w:pPr>
        <w:jc w:val="both"/>
        <w:rPr>
          <w:rFonts w:ascii="Times New Roman" w:hAnsi="Times New Roman"/>
          <w:szCs w:val="22"/>
        </w:rPr>
      </w:pPr>
      <w:r>
        <w:rPr>
          <w:rFonts w:ascii="Times New Roman" w:hAnsi="Times New Roman"/>
          <w:szCs w:val="22"/>
        </w:rPr>
        <w:t xml:space="preserve">Il </w:t>
      </w:r>
      <w:r w:rsidR="00131F13">
        <w:rPr>
          <w:rFonts w:ascii="Times New Roman" w:hAnsi="Times New Roman"/>
          <w:szCs w:val="22"/>
        </w:rPr>
        <w:t>relève que le jeu</w:t>
      </w:r>
      <w:r w:rsidR="00D70088">
        <w:rPr>
          <w:rFonts w:ascii="Times New Roman" w:hAnsi="Times New Roman"/>
          <w:szCs w:val="22"/>
        </w:rPr>
        <w:t xml:space="preserve"> naît de l’écart entre le plaisir (la présence) et le déplaisir (l’absence). </w:t>
      </w:r>
      <w:r w:rsidR="006D5857">
        <w:rPr>
          <w:rFonts w:ascii="Times New Roman" w:hAnsi="Times New Roman"/>
          <w:szCs w:val="22"/>
        </w:rPr>
        <w:t>C’est</w:t>
      </w:r>
      <w:r w:rsidR="00131F13">
        <w:rPr>
          <w:rFonts w:ascii="Times New Roman" w:hAnsi="Times New Roman"/>
          <w:szCs w:val="22"/>
        </w:rPr>
        <w:t xml:space="preserve"> le lieu d’expérience de la réalité</w:t>
      </w:r>
      <w:r>
        <w:rPr>
          <w:rFonts w:ascii="Times New Roman" w:hAnsi="Times New Roman"/>
          <w:szCs w:val="22"/>
        </w:rPr>
        <w:t>, l’espace où se</w:t>
      </w:r>
      <w:r w:rsidRPr="00057931">
        <w:rPr>
          <w:rFonts w:ascii="Times New Roman" w:hAnsi="Times New Roman"/>
          <w:color w:val="FF0000"/>
          <w:szCs w:val="22"/>
        </w:rPr>
        <w:t xml:space="preserve"> </w:t>
      </w:r>
      <w:r w:rsidRPr="00052862">
        <w:rPr>
          <w:rFonts w:ascii="Times New Roman" w:hAnsi="Times New Roman"/>
          <w:szCs w:val="22"/>
        </w:rPr>
        <w:t>déroule</w:t>
      </w:r>
      <w:r w:rsidR="00057931" w:rsidRPr="00052862">
        <w:rPr>
          <w:rFonts w:ascii="Times New Roman" w:hAnsi="Times New Roman"/>
          <w:szCs w:val="22"/>
        </w:rPr>
        <w:t>nt</w:t>
      </w:r>
      <w:r w:rsidRPr="00052862">
        <w:rPr>
          <w:rFonts w:ascii="Times New Roman" w:hAnsi="Times New Roman"/>
          <w:szCs w:val="22"/>
        </w:rPr>
        <w:t xml:space="preserve"> </w:t>
      </w:r>
      <w:r>
        <w:rPr>
          <w:rFonts w:ascii="Times New Roman" w:hAnsi="Times New Roman"/>
          <w:szCs w:val="22"/>
        </w:rPr>
        <w:t xml:space="preserve">les contacts, la sphère de transition entre </w:t>
      </w:r>
      <w:r w:rsidR="003E2C67">
        <w:rPr>
          <w:rFonts w:ascii="Times New Roman" w:hAnsi="Times New Roman"/>
          <w:szCs w:val="22"/>
        </w:rPr>
        <w:t>le monde interne et le monde partagé</w:t>
      </w:r>
      <w:r>
        <w:rPr>
          <w:rFonts w:ascii="Times New Roman" w:hAnsi="Times New Roman"/>
          <w:szCs w:val="22"/>
        </w:rPr>
        <w:t xml:space="preserve">. </w:t>
      </w:r>
      <w:r w:rsidR="00170D19">
        <w:rPr>
          <w:rFonts w:ascii="Times New Roman" w:hAnsi="Times New Roman"/>
          <w:szCs w:val="22"/>
        </w:rPr>
        <w:t>Il pense que l’enfant joue par plaisir, pour exprimer de l’agressivité dans un moment où elle est tolérée, pour accroître son expérience et développer sa socialisation. Il distingue la notion de « </w:t>
      </w:r>
      <w:proofErr w:type="spellStart"/>
      <w:r w:rsidR="00170D19">
        <w:rPr>
          <w:rFonts w:ascii="Times New Roman" w:hAnsi="Times New Roman"/>
          <w:szCs w:val="22"/>
        </w:rPr>
        <w:t>game</w:t>
      </w:r>
      <w:proofErr w:type="spellEnd"/>
      <w:r w:rsidR="00170D19">
        <w:rPr>
          <w:rFonts w:ascii="Times New Roman" w:hAnsi="Times New Roman"/>
          <w:szCs w:val="22"/>
        </w:rPr>
        <w:t> » où le jeu est encadré par des règles définies et la notion de « </w:t>
      </w:r>
      <w:proofErr w:type="spellStart"/>
      <w:r w:rsidR="00170D19">
        <w:rPr>
          <w:rFonts w:ascii="Times New Roman" w:hAnsi="Times New Roman"/>
          <w:szCs w:val="22"/>
        </w:rPr>
        <w:t>play</w:t>
      </w:r>
      <w:proofErr w:type="spellEnd"/>
      <w:r w:rsidR="00170D19">
        <w:rPr>
          <w:rFonts w:ascii="Times New Roman" w:hAnsi="Times New Roman"/>
          <w:szCs w:val="22"/>
        </w:rPr>
        <w:t> » où le jeu est plus libre dans un espace potentiel</w:t>
      </w:r>
      <w:r w:rsidR="000839F5">
        <w:rPr>
          <w:rFonts w:ascii="Times New Roman" w:hAnsi="Times New Roman"/>
          <w:szCs w:val="22"/>
        </w:rPr>
        <w:t>, qui ne relève ni de la réalité intérieure ni de la réalité extérieure, mais dans lequel l’enfant peut expérimenter ses angoisses. Peu à peu, l’enfant apprend à se connaître, à tenir compte des autres et s’ouvre aux expériences culturelles. Jouer c’est utiliser le monde extérieur au service de l’intérieur, c’est également extérioriser une partie de ce monde intérieur pour le concrétiser sur un objet extérieur</w:t>
      </w:r>
      <w:r>
        <w:rPr>
          <w:rFonts w:ascii="Times New Roman" w:hAnsi="Times New Roman"/>
        </w:rPr>
        <w:t xml:space="preserve">. </w:t>
      </w:r>
      <w:r w:rsidR="000839F5">
        <w:rPr>
          <w:rFonts w:ascii="Times New Roman" w:hAnsi="Times New Roman"/>
          <w:szCs w:val="22"/>
        </w:rPr>
        <w:t>L’enfant ne crée pas le monde, il le découvre peu à peu en acceptant cette désillusion.</w:t>
      </w:r>
      <w:r w:rsidR="00B12DC3">
        <w:rPr>
          <w:rFonts w:ascii="Times New Roman" w:hAnsi="Times New Roman"/>
          <w:szCs w:val="22"/>
        </w:rPr>
        <w:t xml:space="preserve"> C’est un passage entre la réalité psychique interne et extérieure.</w:t>
      </w:r>
      <w:r w:rsidR="00131F13">
        <w:rPr>
          <w:rFonts w:ascii="Times New Roman" w:hAnsi="Times New Roman"/>
          <w:szCs w:val="22"/>
        </w:rPr>
        <w:t xml:space="preserve"> Le « </w:t>
      </w:r>
      <w:proofErr w:type="spellStart"/>
      <w:r w:rsidR="00131F13">
        <w:rPr>
          <w:rFonts w:ascii="Times New Roman" w:hAnsi="Times New Roman"/>
          <w:szCs w:val="22"/>
        </w:rPr>
        <w:t>play</w:t>
      </w:r>
      <w:proofErr w:type="spellEnd"/>
      <w:r w:rsidR="00131F13">
        <w:rPr>
          <w:rFonts w:ascii="Times New Roman" w:hAnsi="Times New Roman"/>
          <w:szCs w:val="22"/>
        </w:rPr>
        <w:t> » relève de la créativité pure, sans règle</w:t>
      </w:r>
      <w:r w:rsidR="007F5EA6">
        <w:rPr>
          <w:rFonts w:ascii="Times New Roman" w:hAnsi="Times New Roman"/>
          <w:szCs w:val="22"/>
        </w:rPr>
        <w:t xml:space="preserve">s, </w:t>
      </w:r>
      <w:r w:rsidR="00131F13">
        <w:rPr>
          <w:rFonts w:ascii="Times New Roman" w:hAnsi="Times New Roman"/>
          <w:szCs w:val="22"/>
        </w:rPr>
        <w:t>et va peu à peu s’accommoder du réel et de ses exigences en apportant les règles en devenant un « </w:t>
      </w:r>
      <w:proofErr w:type="spellStart"/>
      <w:r w:rsidR="00131F13">
        <w:rPr>
          <w:rFonts w:ascii="Times New Roman" w:hAnsi="Times New Roman"/>
          <w:szCs w:val="22"/>
        </w:rPr>
        <w:t>game</w:t>
      </w:r>
      <w:proofErr w:type="spellEnd"/>
      <w:r w:rsidR="00131F13">
        <w:rPr>
          <w:rFonts w:ascii="Times New Roman" w:hAnsi="Times New Roman"/>
          <w:szCs w:val="22"/>
        </w:rPr>
        <w:t> ».</w:t>
      </w:r>
    </w:p>
    <w:p w:rsidR="00E95E2C" w:rsidRDefault="00E95E2C" w:rsidP="00170D19">
      <w:pPr>
        <w:jc w:val="both"/>
        <w:rPr>
          <w:rFonts w:ascii="Times New Roman" w:hAnsi="Times New Roman"/>
          <w:szCs w:val="22"/>
        </w:rPr>
      </w:pPr>
    </w:p>
    <w:p w:rsidR="000356DF" w:rsidRDefault="003E2C67" w:rsidP="00170D19">
      <w:pPr>
        <w:jc w:val="both"/>
        <w:rPr>
          <w:rFonts w:ascii="Times New Roman" w:hAnsi="Times New Roman"/>
          <w:szCs w:val="22"/>
        </w:rPr>
      </w:pPr>
      <w:r>
        <w:rPr>
          <w:rFonts w:ascii="Times New Roman" w:hAnsi="Times New Roman"/>
          <w:szCs w:val="22"/>
        </w:rPr>
        <w:t>Son point de vue sur ce qui se joue dans la confrontation entre notre monde interne et la réalité partagée, m’a permis de mieux saisir les différences entre l’imaginaire, la symbolisation et la création</w:t>
      </w:r>
      <w:r w:rsidR="007F5EA6">
        <w:rPr>
          <w:rFonts w:ascii="Times New Roman" w:hAnsi="Times New Roman"/>
          <w:szCs w:val="22"/>
        </w:rPr>
        <w:t>, autant de notions mises à l’épreuve de la rééducation</w:t>
      </w:r>
      <w:r>
        <w:rPr>
          <w:rFonts w:ascii="Times New Roman" w:hAnsi="Times New Roman"/>
          <w:szCs w:val="22"/>
        </w:rPr>
        <w:t>.</w:t>
      </w:r>
    </w:p>
    <w:p w:rsidR="004F50ED" w:rsidRPr="00170D19" w:rsidRDefault="004F50ED" w:rsidP="00170D19">
      <w:pPr>
        <w:jc w:val="both"/>
        <w:rPr>
          <w:rFonts w:ascii="Times New Roman" w:hAnsi="Times New Roman"/>
          <w:szCs w:val="22"/>
        </w:rPr>
      </w:pPr>
    </w:p>
    <w:p w:rsidR="00140ED1" w:rsidRDefault="00140ED1" w:rsidP="001D1DFB">
      <w:pPr>
        <w:pStyle w:val="Paragraphedeliste"/>
        <w:numPr>
          <w:ilvl w:val="0"/>
          <w:numId w:val="18"/>
        </w:numPr>
        <w:jc w:val="both"/>
        <w:rPr>
          <w:rFonts w:ascii="Times New Roman" w:hAnsi="Times New Roman"/>
          <w:szCs w:val="22"/>
        </w:rPr>
      </w:pPr>
      <w:r>
        <w:rPr>
          <w:rFonts w:ascii="Times New Roman" w:hAnsi="Times New Roman"/>
          <w:szCs w:val="22"/>
        </w:rPr>
        <w:t xml:space="preserve">Le point de vue de </w:t>
      </w:r>
      <w:proofErr w:type="spellStart"/>
      <w:r>
        <w:rPr>
          <w:rFonts w:ascii="Times New Roman" w:hAnsi="Times New Roman"/>
          <w:szCs w:val="22"/>
        </w:rPr>
        <w:t>Brougère</w:t>
      </w:r>
      <w:proofErr w:type="spellEnd"/>
    </w:p>
    <w:p w:rsidR="00D17810" w:rsidRDefault="00D17810" w:rsidP="00D17810">
      <w:pPr>
        <w:pStyle w:val="Paragraphedeliste"/>
        <w:jc w:val="both"/>
        <w:rPr>
          <w:rFonts w:ascii="Times New Roman" w:hAnsi="Times New Roman"/>
          <w:szCs w:val="22"/>
        </w:rPr>
      </w:pPr>
    </w:p>
    <w:p w:rsidR="00545DB9" w:rsidRPr="00070DED" w:rsidRDefault="00070DED" w:rsidP="00140ED1">
      <w:pPr>
        <w:jc w:val="both"/>
        <w:rPr>
          <w:rFonts w:ascii="Arial" w:hAnsi="Arial" w:cs="Arial"/>
          <w:color w:val="000000"/>
          <w:szCs w:val="22"/>
        </w:rPr>
      </w:pPr>
      <w:proofErr w:type="spellStart"/>
      <w:r>
        <w:rPr>
          <w:rFonts w:ascii="Times New Roman" w:hAnsi="Times New Roman"/>
          <w:szCs w:val="22"/>
        </w:rPr>
        <w:t>Brougère</w:t>
      </w:r>
      <w:proofErr w:type="spellEnd"/>
      <w:r>
        <w:rPr>
          <w:rStyle w:val="Appelnotedebasdep"/>
          <w:rFonts w:ascii="Times New Roman" w:hAnsi="Times New Roman"/>
          <w:szCs w:val="22"/>
        </w:rPr>
        <w:footnoteReference w:id="6"/>
      </w:r>
      <w:r w:rsidR="00140ED1">
        <w:rPr>
          <w:rFonts w:ascii="Times New Roman" w:hAnsi="Times New Roman"/>
          <w:szCs w:val="22"/>
        </w:rPr>
        <w:t xml:space="preserve"> détermine cinq caractéristiques. Le jeu doit être identifié comme tel : on joue</w:t>
      </w:r>
      <w:r w:rsidR="00EB6369">
        <w:rPr>
          <w:rFonts w:ascii="Times New Roman" w:hAnsi="Times New Roman"/>
          <w:szCs w:val="22"/>
        </w:rPr>
        <w:t xml:space="preserve"> à balayer le sol, ce n’est pas faire le ménage</w:t>
      </w:r>
      <w:r w:rsidR="00140ED1">
        <w:rPr>
          <w:rFonts w:ascii="Times New Roman" w:hAnsi="Times New Roman"/>
          <w:szCs w:val="22"/>
        </w:rPr>
        <w:t> ;</w:t>
      </w:r>
      <w:r w:rsidR="00EB6369">
        <w:rPr>
          <w:rFonts w:ascii="Times New Roman" w:hAnsi="Times New Roman"/>
          <w:szCs w:val="22"/>
        </w:rPr>
        <w:t xml:space="preserve"> on est libre de participer ; </w:t>
      </w:r>
      <w:r w:rsidR="00EB6369" w:rsidRPr="00070DED">
        <w:rPr>
          <w:rFonts w:ascii="Times New Roman" w:hAnsi="Times New Roman"/>
          <w:szCs w:val="22"/>
        </w:rPr>
        <w:t xml:space="preserve">des règles de jeu </w:t>
      </w:r>
      <w:r w:rsidR="00EB6369" w:rsidRPr="00070DED">
        <w:rPr>
          <w:rFonts w:ascii="Times New Roman" w:hAnsi="Times New Roman"/>
          <w:color w:val="000000"/>
          <w:szCs w:val="22"/>
        </w:rPr>
        <w:t>sont</w:t>
      </w:r>
      <w:r w:rsidRPr="00070DED">
        <w:rPr>
          <w:rFonts w:ascii="Times New Roman" w:hAnsi="Times New Roman"/>
          <w:color w:val="000000"/>
          <w:szCs w:val="22"/>
        </w:rPr>
        <w:t xml:space="preserve"> </w:t>
      </w:r>
      <w:r w:rsidR="00EB6369" w:rsidRPr="00070DED">
        <w:rPr>
          <w:rFonts w:ascii="Times New Roman" w:hAnsi="Times New Roman"/>
          <w:color w:val="000000"/>
          <w:szCs w:val="22"/>
        </w:rPr>
        <w:t>établies</w:t>
      </w:r>
      <w:r w:rsidR="00EB6369" w:rsidRPr="00070DED">
        <w:rPr>
          <w:rFonts w:ascii="Times New Roman" w:hAnsi="Times New Roman"/>
          <w:szCs w:val="22"/>
        </w:rPr>
        <w:t xml:space="preserve"> même si elles peuvent évoluer ; la situation finale reste inc</w:t>
      </w:r>
      <w:r w:rsidR="00EB6369">
        <w:rPr>
          <w:rFonts w:ascii="Times New Roman" w:hAnsi="Times New Roman"/>
          <w:szCs w:val="22"/>
        </w:rPr>
        <w:t>ertaine ; le jeu est une parenthèse et n’a pas d’incidence sur la réalité.</w:t>
      </w:r>
      <w:r w:rsidR="006B3CCD">
        <w:rPr>
          <w:rFonts w:ascii="Times New Roman" w:hAnsi="Times New Roman"/>
          <w:szCs w:val="22"/>
        </w:rPr>
        <w:t xml:space="preserve"> Il s’agit d’une situation d’apprentissage ouverte et informelle.</w:t>
      </w:r>
      <w:r w:rsidR="00545DB9">
        <w:rPr>
          <w:rFonts w:ascii="Times New Roman" w:hAnsi="Times New Roman"/>
          <w:szCs w:val="22"/>
        </w:rPr>
        <w:t xml:space="preserve"> </w:t>
      </w:r>
      <w:r w:rsidR="004E2925">
        <w:rPr>
          <w:rFonts w:ascii="Times New Roman" w:hAnsi="Times New Roman"/>
          <w:szCs w:val="22"/>
        </w:rPr>
        <w:t xml:space="preserve">La lecture des articles que je cite dans ma bibliographie a renforcé cette </w:t>
      </w:r>
      <w:r w:rsidR="004E2925">
        <w:rPr>
          <w:rFonts w:ascii="Times New Roman" w:hAnsi="Times New Roman"/>
          <w:szCs w:val="22"/>
        </w:rPr>
        <w:lastRenderedPageBreak/>
        <w:t>idée que lorsque le jeu est contraint, l’enseignant passe à côté de certaines choses ; mais l’enfant aussi !</w:t>
      </w:r>
      <w:r w:rsidR="00D20C5A">
        <w:rPr>
          <w:rFonts w:ascii="Times New Roman" w:hAnsi="Times New Roman"/>
          <w:szCs w:val="22"/>
        </w:rPr>
        <w:t xml:space="preserve"> Il  défend l’idée que dans le jeu, des compétences qui ne sont pas objectivées ou prévues peuvent être travaillées. Je partage cette idée mais je m’interroge sur le rapport culturel aux jeux tels qu’ils sont travaillés dans la rééducation : comment favoriser le jeu libre en rééducation et en même temps, tendre vers un transfert de compétences, c’est-à-dire pratiquer un jeu avec ses règles et ses codes reconnus par tous ?</w:t>
      </w:r>
    </w:p>
    <w:p w:rsidR="00E95E2C" w:rsidRDefault="00E95E2C" w:rsidP="00140ED1">
      <w:pPr>
        <w:jc w:val="both"/>
        <w:rPr>
          <w:rFonts w:ascii="Times New Roman" w:hAnsi="Times New Roman"/>
          <w:szCs w:val="22"/>
        </w:rPr>
      </w:pPr>
    </w:p>
    <w:p w:rsidR="000F675A" w:rsidRDefault="000F675A" w:rsidP="001D1DFB">
      <w:pPr>
        <w:pStyle w:val="Paragraphedeliste"/>
        <w:numPr>
          <w:ilvl w:val="0"/>
          <w:numId w:val="18"/>
        </w:numPr>
        <w:jc w:val="both"/>
        <w:rPr>
          <w:rFonts w:ascii="Times New Roman" w:hAnsi="Times New Roman"/>
          <w:szCs w:val="22"/>
        </w:rPr>
      </w:pPr>
      <w:r>
        <w:rPr>
          <w:rFonts w:ascii="Times New Roman" w:hAnsi="Times New Roman"/>
          <w:szCs w:val="22"/>
        </w:rPr>
        <w:t xml:space="preserve">Ce que je retiens de ces </w:t>
      </w:r>
      <w:r w:rsidR="008E0205">
        <w:rPr>
          <w:rFonts w:ascii="Times New Roman" w:hAnsi="Times New Roman"/>
          <w:szCs w:val="22"/>
        </w:rPr>
        <w:t xml:space="preserve">lectures </w:t>
      </w:r>
      <w:r>
        <w:rPr>
          <w:rFonts w:ascii="Times New Roman" w:hAnsi="Times New Roman"/>
          <w:szCs w:val="22"/>
        </w:rPr>
        <w:t>dans le cadre de la rééducation</w:t>
      </w:r>
    </w:p>
    <w:p w:rsidR="00D17810" w:rsidRDefault="00D17810" w:rsidP="00D17810">
      <w:pPr>
        <w:pStyle w:val="Paragraphedeliste"/>
        <w:jc w:val="both"/>
        <w:rPr>
          <w:rFonts w:ascii="Times New Roman" w:hAnsi="Times New Roman"/>
          <w:szCs w:val="22"/>
        </w:rPr>
      </w:pPr>
    </w:p>
    <w:p w:rsidR="00D20C5A" w:rsidRDefault="006F735B" w:rsidP="000F675A">
      <w:pPr>
        <w:jc w:val="both"/>
        <w:rPr>
          <w:rFonts w:ascii="Times New Roman" w:hAnsi="Times New Roman"/>
          <w:szCs w:val="22"/>
        </w:rPr>
      </w:pPr>
      <w:r w:rsidRPr="000F675A">
        <w:rPr>
          <w:rFonts w:ascii="Times New Roman" w:hAnsi="Times New Roman"/>
          <w:szCs w:val="22"/>
        </w:rPr>
        <w:t>A la lueur de ces éclairages, nous pouvons</w:t>
      </w:r>
      <w:r w:rsidR="00170D19" w:rsidRPr="000F675A">
        <w:rPr>
          <w:rFonts w:ascii="Times New Roman" w:hAnsi="Times New Roman"/>
          <w:szCs w:val="22"/>
        </w:rPr>
        <w:t xml:space="preserve"> établir </w:t>
      </w:r>
      <w:r w:rsidR="00981802" w:rsidRPr="000F675A">
        <w:rPr>
          <w:rFonts w:ascii="Times New Roman" w:hAnsi="Times New Roman"/>
          <w:szCs w:val="22"/>
        </w:rPr>
        <w:t>quelques récurrences</w:t>
      </w:r>
      <w:r w:rsidR="006B3CCD" w:rsidRPr="000F675A">
        <w:rPr>
          <w:rFonts w:ascii="Times New Roman" w:hAnsi="Times New Roman"/>
          <w:szCs w:val="22"/>
        </w:rPr>
        <w:t> : un engagement personnel</w:t>
      </w:r>
      <w:r w:rsidR="008F17EA">
        <w:rPr>
          <w:rFonts w:ascii="Times New Roman" w:hAnsi="Times New Roman"/>
          <w:szCs w:val="22"/>
        </w:rPr>
        <w:t>, une situation incertaine quant</w:t>
      </w:r>
      <w:r w:rsidR="006B3CCD" w:rsidRPr="000F675A">
        <w:rPr>
          <w:rFonts w:ascii="Times New Roman" w:hAnsi="Times New Roman"/>
          <w:szCs w:val="22"/>
        </w:rPr>
        <w:t xml:space="preserve"> à l’issue,</w:t>
      </w:r>
      <w:r w:rsidR="001A5432" w:rsidRPr="000F675A">
        <w:rPr>
          <w:rFonts w:ascii="Times New Roman" w:hAnsi="Times New Roman"/>
          <w:szCs w:val="22"/>
        </w:rPr>
        <w:t xml:space="preserve"> l’existence de règles ;</w:t>
      </w:r>
      <w:r w:rsidR="006B3CCD" w:rsidRPr="000F675A">
        <w:rPr>
          <w:rFonts w:ascii="Times New Roman" w:hAnsi="Times New Roman"/>
          <w:szCs w:val="22"/>
        </w:rPr>
        <w:t xml:space="preserve"> une mise à distance du réel</w:t>
      </w:r>
      <w:r w:rsidR="001A5432" w:rsidRPr="000F675A">
        <w:rPr>
          <w:rFonts w:ascii="Times New Roman" w:hAnsi="Times New Roman"/>
          <w:szCs w:val="22"/>
        </w:rPr>
        <w:t>, on fait semblant</w:t>
      </w:r>
      <w:r w:rsidR="006B3CCD" w:rsidRPr="000F675A">
        <w:rPr>
          <w:rFonts w:ascii="Times New Roman" w:hAnsi="Times New Roman"/>
          <w:szCs w:val="22"/>
        </w:rPr>
        <w:t>, une construction de soi et une découverte de l’autre</w:t>
      </w:r>
      <w:r w:rsidR="00101E9D">
        <w:rPr>
          <w:rFonts w:ascii="Times New Roman" w:hAnsi="Times New Roman"/>
          <w:szCs w:val="22"/>
        </w:rPr>
        <w:t> ; et surtout une médiation qui ouvre de multiples possibilités de réalisations et de réflexions.</w:t>
      </w:r>
    </w:p>
    <w:p w:rsidR="00311AFB" w:rsidRDefault="00D63540" w:rsidP="00327585">
      <w:pPr>
        <w:jc w:val="both"/>
        <w:rPr>
          <w:rFonts w:ascii="Times New Roman" w:hAnsi="Times New Roman"/>
          <w:b/>
        </w:rPr>
      </w:pPr>
      <w:r w:rsidRPr="000F675A">
        <w:rPr>
          <w:rFonts w:ascii="Times New Roman" w:hAnsi="Times New Roman"/>
          <w:szCs w:val="22"/>
        </w:rPr>
        <w:t xml:space="preserve">Dans le cadre de ce mémoire, </w:t>
      </w:r>
      <w:r w:rsidR="007A05E5" w:rsidRPr="000F675A">
        <w:rPr>
          <w:rFonts w:ascii="Times New Roman" w:hAnsi="Times New Roman"/>
          <w:szCs w:val="22"/>
        </w:rPr>
        <w:t>j</w:t>
      </w:r>
      <w:r w:rsidR="002661A0" w:rsidRPr="000F675A">
        <w:rPr>
          <w:rFonts w:ascii="Times New Roman" w:hAnsi="Times New Roman"/>
          <w:szCs w:val="22"/>
        </w:rPr>
        <w:t xml:space="preserve">’ai décidé d’orienter ma réflexion sur les jeux </w:t>
      </w:r>
      <w:r w:rsidR="007A05E5" w:rsidRPr="000F675A">
        <w:rPr>
          <w:rFonts w:ascii="Times New Roman" w:hAnsi="Times New Roman"/>
          <w:szCs w:val="22"/>
        </w:rPr>
        <w:t xml:space="preserve">à règles et d’en préciser les </w:t>
      </w:r>
      <w:r w:rsidR="002661A0" w:rsidRPr="000F675A">
        <w:rPr>
          <w:rFonts w:ascii="Times New Roman" w:hAnsi="Times New Roman"/>
          <w:szCs w:val="22"/>
        </w:rPr>
        <w:t>compétences travaillées.</w:t>
      </w:r>
      <w:r w:rsidR="006D5857" w:rsidRPr="000F675A">
        <w:rPr>
          <w:rFonts w:ascii="Times New Roman" w:hAnsi="Times New Roman"/>
          <w:szCs w:val="22"/>
        </w:rPr>
        <w:t xml:space="preserve"> </w:t>
      </w:r>
    </w:p>
    <w:p w:rsidR="003863D7" w:rsidRPr="003863D7" w:rsidRDefault="003863D7" w:rsidP="00327585">
      <w:pPr>
        <w:jc w:val="both"/>
        <w:rPr>
          <w:rFonts w:ascii="Times New Roman" w:hAnsi="Times New Roman"/>
          <w:b/>
        </w:rPr>
      </w:pPr>
    </w:p>
    <w:p w:rsidR="00D17810" w:rsidRPr="00F76A8E" w:rsidRDefault="00AC6B0C" w:rsidP="00F76A8E">
      <w:pPr>
        <w:pStyle w:val="Paragraphedeliste"/>
        <w:numPr>
          <w:ilvl w:val="0"/>
          <w:numId w:val="22"/>
        </w:numPr>
        <w:jc w:val="both"/>
        <w:rPr>
          <w:rFonts w:ascii="Times New Roman" w:hAnsi="Times New Roman"/>
          <w:szCs w:val="22"/>
        </w:rPr>
      </w:pPr>
      <w:r w:rsidRPr="00F76A8E">
        <w:rPr>
          <w:rFonts w:ascii="Times New Roman" w:hAnsi="Times New Roman"/>
          <w:szCs w:val="22"/>
        </w:rPr>
        <w:t>Pourquoi le rééducateur propose-t-il des jeux ?</w:t>
      </w:r>
    </w:p>
    <w:p w:rsidR="003863D7" w:rsidRPr="003863D7" w:rsidRDefault="003863D7" w:rsidP="003863D7">
      <w:pPr>
        <w:pStyle w:val="Paragraphedeliste"/>
        <w:ind w:left="360"/>
        <w:jc w:val="both"/>
        <w:rPr>
          <w:rFonts w:ascii="Times New Roman" w:hAnsi="Times New Roman"/>
          <w:szCs w:val="22"/>
        </w:rPr>
      </w:pPr>
    </w:p>
    <w:p w:rsidR="00257CD3" w:rsidRDefault="00070DED" w:rsidP="00853497">
      <w:pPr>
        <w:jc w:val="both"/>
        <w:rPr>
          <w:rFonts w:ascii="Times New Roman" w:hAnsi="Times New Roman"/>
          <w:szCs w:val="22"/>
        </w:rPr>
      </w:pPr>
      <w:r>
        <w:rPr>
          <w:rFonts w:ascii="Times New Roman" w:hAnsi="Times New Roman"/>
          <w:szCs w:val="22"/>
        </w:rPr>
        <w:t>Le rééducateur</w:t>
      </w:r>
      <w:r w:rsidR="00AC6B0C">
        <w:rPr>
          <w:rFonts w:ascii="Times New Roman" w:hAnsi="Times New Roman"/>
          <w:szCs w:val="22"/>
        </w:rPr>
        <w:t xml:space="preserve"> </w:t>
      </w:r>
      <w:r w:rsidR="005D7EF6">
        <w:rPr>
          <w:rFonts w:ascii="Times New Roman" w:hAnsi="Times New Roman"/>
          <w:szCs w:val="22"/>
        </w:rPr>
        <w:t>propose à l’enfant de jouer dans un espace et un temps limité, dans un cadre protégé de la réalité au sein de l’institution scolaire. L’enfant a la possibilité de jouer librement, de débloquer sa pensée qui était figée, en exprimant ses savoirs, ses désirs, ses fantaisies</w:t>
      </w:r>
      <w:r w:rsidR="00FF6EE9">
        <w:rPr>
          <w:rFonts w:ascii="Times New Roman" w:hAnsi="Times New Roman"/>
          <w:szCs w:val="22"/>
        </w:rPr>
        <w:t>. Le rééducateur</w:t>
      </w:r>
      <w:r w:rsidR="005D7EF6">
        <w:rPr>
          <w:rFonts w:ascii="Times New Roman" w:hAnsi="Times New Roman"/>
          <w:szCs w:val="22"/>
        </w:rPr>
        <w:t xml:space="preserve"> </w:t>
      </w:r>
      <w:r w:rsidR="00FF6EE9">
        <w:rPr>
          <w:rFonts w:ascii="Times New Roman" w:hAnsi="Times New Roman"/>
          <w:szCs w:val="22"/>
        </w:rPr>
        <w:t>u</w:t>
      </w:r>
      <w:r w:rsidR="005D7EF6">
        <w:rPr>
          <w:rFonts w:ascii="Times New Roman" w:hAnsi="Times New Roman"/>
          <w:szCs w:val="22"/>
        </w:rPr>
        <w:t>tilise le jeu à des fins d’apprentissages, il séduit l’enfant pour lui faire accepter les contraintes</w:t>
      </w:r>
      <w:r w:rsidR="00FF6EE9">
        <w:rPr>
          <w:rFonts w:ascii="Times New Roman" w:hAnsi="Times New Roman"/>
          <w:szCs w:val="22"/>
        </w:rPr>
        <w:t xml:space="preserve"> et l’aider à s’impliquer</w:t>
      </w:r>
      <w:r w:rsidR="00E25428">
        <w:rPr>
          <w:rFonts w:ascii="Times New Roman" w:hAnsi="Times New Roman"/>
          <w:szCs w:val="22"/>
        </w:rPr>
        <w:t>, à élaborer.</w:t>
      </w:r>
      <w:r w:rsidR="00645A13">
        <w:rPr>
          <w:rFonts w:ascii="Times New Roman" w:hAnsi="Times New Roman"/>
          <w:szCs w:val="22"/>
        </w:rPr>
        <w:t xml:space="preserve"> Ce n’est pas le contenu de jeu qui importe mais le fait même de pouvoir jouer et d’enrichir ce processus.</w:t>
      </w:r>
      <w:r w:rsidRPr="00070DED">
        <w:rPr>
          <w:rFonts w:ascii="Arial" w:hAnsi="Arial" w:cs="Arial"/>
          <w:color w:val="222222"/>
          <w:shd w:val="clear" w:color="auto" w:fill="FFFFFF"/>
        </w:rPr>
        <w:t xml:space="preserve"> </w:t>
      </w:r>
      <w:r w:rsidR="00AC6B0C">
        <w:rPr>
          <w:rFonts w:ascii="Times New Roman" w:hAnsi="Times New Roman"/>
          <w:szCs w:val="22"/>
        </w:rPr>
        <w:t xml:space="preserve">Il s’agit d’une </w:t>
      </w:r>
      <w:r w:rsidR="00F6745C">
        <w:rPr>
          <w:rFonts w:ascii="Times New Roman" w:hAnsi="Times New Roman"/>
          <w:szCs w:val="22"/>
        </w:rPr>
        <w:t>stratégie</w:t>
      </w:r>
      <w:r w:rsidR="00AC6B0C">
        <w:rPr>
          <w:rFonts w:ascii="Times New Roman" w:hAnsi="Times New Roman"/>
          <w:szCs w:val="22"/>
        </w:rPr>
        <w:t xml:space="preserve"> de détour qui s’éloigne de la situation scolaire où l’enfant est en difficulté. En agissant ainsi, on suppose que l’enfant va se retrouver en capacité d’agir, de prendre des initiatives, </w:t>
      </w:r>
      <w:r w:rsidR="002A7383">
        <w:rPr>
          <w:rFonts w:ascii="Times New Roman" w:hAnsi="Times New Roman"/>
          <w:szCs w:val="22"/>
        </w:rPr>
        <w:t xml:space="preserve">d’accepter les contraintes, de prendre confiance en lui, </w:t>
      </w:r>
      <w:r w:rsidR="00AC6B0C">
        <w:rPr>
          <w:rFonts w:ascii="Times New Roman" w:hAnsi="Times New Roman"/>
          <w:szCs w:val="22"/>
        </w:rPr>
        <w:t>qu’il va être capable d’imaginer</w:t>
      </w:r>
      <w:r w:rsidR="002A7383">
        <w:rPr>
          <w:rFonts w:ascii="Times New Roman" w:hAnsi="Times New Roman"/>
          <w:szCs w:val="22"/>
        </w:rPr>
        <w:t xml:space="preserve"> en se servant des médiations proposées. En étant accompagné par l’adulte, l’élève peut se risquer dans l’inconnu, il peut oser réaliser là où sa pensée se figeait; se surprendre à </w:t>
      </w:r>
      <w:r w:rsidR="00354966">
        <w:rPr>
          <w:rFonts w:ascii="Times New Roman" w:hAnsi="Times New Roman"/>
          <w:szCs w:val="22"/>
        </w:rPr>
        <w:t>(</w:t>
      </w:r>
      <w:proofErr w:type="spellStart"/>
      <w:r w:rsidR="002A7383">
        <w:rPr>
          <w:rFonts w:ascii="Times New Roman" w:hAnsi="Times New Roman"/>
          <w:szCs w:val="22"/>
        </w:rPr>
        <w:t>re</w:t>
      </w:r>
      <w:proofErr w:type="spellEnd"/>
      <w:r w:rsidR="00354966">
        <w:rPr>
          <w:rFonts w:ascii="Times New Roman" w:hAnsi="Times New Roman"/>
          <w:szCs w:val="22"/>
        </w:rPr>
        <w:t>)</w:t>
      </w:r>
      <w:r w:rsidR="002A7383">
        <w:rPr>
          <w:rFonts w:ascii="Times New Roman" w:hAnsi="Times New Roman"/>
          <w:szCs w:val="22"/>
        </w:rPr>
        <w:t>trouver le plaisir de faire et d’apprendre, là où l’angoisse dominait.</w:t>
      </w:r>
      <w:r w:rsidR="00354966">
        <w:rPr>
          <w:rFonts w:ascii="Times New Roman" w:hAnsi="Times New Roman"/>
          <w:szCs w:val="22"/>
        </w:rPr>
        <w:t xml:space="preserve"> En quelques mots, aider l’enfant </w:t>
      </w:r>
      <w:r w:rsidR="00E0515B">
        <w:rPr>
          <w:rFonts w:ascii="Times New Roman" w:hAnsi="Times New Roman"/>
          <w:szCs w:val="22"/>
        </w:rPr>
        <w:t>à trouver sa place à l’école pour apprendre</w:t>
      </w:r>
      <w:r w:rsidR="00354966">
        <w:rPr>
          <w:rFonts w:ascii="Times New Roman" w:hAnsi="Times New Roman"/>
          <w:szCs w:val="22"/>
        </w:rPr>
        <w:t>.</w:t>
      </w:r>
      <w:r w:rsidR="00AD6E6B">
        <w:rPr>
          <w:rFonts w:ascii="Times New Roman" w:hAnsi="Times New Roman"/>
          <w:szCs w:val="22"/>
        </w:rPr>
        <w:t xml:space="preserve"> En jouant, le rééducateur s’intéresse au travai</w:t>
      </w:r>
      <w:r w:rsidR="00545DB9">
        <w:rPr>
          <w:rFonts w:ascii="Times New Roman" w:hAnsi="Times New Roman"/>
          <w:szCs w:val="22"/>
        </w:rPr>
        <w:t>l psychique de l’individu.</w:t>
      </w:r>
    </w:p>
    <w:p w:rsidR="001D1DFB" w:rsidRDefault="001D1DFB" w:rsidP="00853497">
      <w:pPr>
        <w:jc w:val="both"/>
        <w:rPr>
          <w:rFonts w:ascii="Times New Roman" w:hAnsi="Times New Roman"/>
        </w:rPr>
      </w:pPr>
    </w:p>
    <w:p w:rsidR="00A6017D" w:rsidRPr="00566C1E" w:rsidRDefault="00A6017D" w:rsidP="00853497">
      <w:pPr>
        <w:jc w:val="both"/>
        <w:rPr>
          <w:rFonts w:ascii="Times New Roman" w:hAnsi="Times New Roman"/>
        </w:rPr>
      </w:pPr>
    </w:p>
    <w:p w:rsidR="00545DB9" w:rsidRPr="003863D7" w:rsidRDefault="00566C1E" w:rsidP="00F76A8E">
      <w:pPr>
        <w:pStyle w:val="Paragraphedeliste"/>
        <w:numPr>
          <w:ilvl w:val="0"/>
          <w:numId w:val="22"/>
        </w:numPr>
        <w:jc w:val="both"/>
        <w:rPr>
          <w:rFonts w:ascii="Times New Roman" w:hAnsi="Times New Roman"/>
          <w:color w:val="000000"/>
          <w:shd w:val="clear" w:color="auto" w:fill="FFFFFF"/>
        </w:rPr>
      </w:pPr>
      <w:r w:rsidRPr="00F6745C">
        <w:rPr>
          <w:rFonts w:ascii="Times New Roman" w:hAnsi="Times New Roman"/>
        </w:rPr>
        <w:lastRenderedPageBreak/>
        <w:t>Comment se situe</w:t>
      </w:r>
      <w:r w:rsidR="00D13735" w:rsidRPr="00F6745C">
        <w:rPr>
          <w:rFonts w:ascii="Times New Roman" w:hAnsi="Times New Roman"/>
        </w:rPr>
        <w:t xml:space="preserve"> institutionnellement</w:t>
      </w:r>
      <w:r w:rsidRPr="00F6745C">
        <w:rPr>
          <w:rFonts w:ascii="Times New Roman" w:hAnsi="Times New Roman"/>
        </w:rPr>
        <w:t xml:space="preserve"> l’aide à dominante rééducative</w:t>
      </w:r>
      <w:r w:rsidR="00AE153B">
        <w:rPr>
          <w:rFonts w:ascii="Times New Roman" w:hAnsi="Times New Roman"/>
        </w:rPr>
        <w:t> ?</w:t>
      </w:r>
    </w:p>
    <w:p w:rsidR="003863D7" w:rsidRPr="003863D7" w:rsidRDefault="003863D7" w:rsidP="003863D7">
      <w:pPr>
        <w:pStyle w:val="Paragraphedeliste"/>
        <w:ind w:left="0"/>
        <w:jc w:val="both"/>
        <w:rPr>
          <w:rFonts w:ascii="Times New Roman" w:hAnsi="Times New Roman"/>
          <w:color w:val="000000"/>
          <w:shd w:val="clear" w:color="auto" w:fill="FFFFFF"/>
        </w:rPr>
      </w:pPr>
    </w:p>
    <w:p w:rsidR="005735B4" w:rsidRDefault="00BA5B94" w:rsidP="00AE153B">
      <w:pPr>
        <w:jc w:val="both"/>
        <w:rPr>
          <w:rFonts w:ascii="Times New Roman" w:hAnsi="Times New Roman"/>
          <w:color w:val="000000"/>
          <w:shd w:val="clear" w:color="auto" w:fill="FFFFFF"/>
        </w:rPr>
      </w:pPr>
      <w:r w:rsidRPr="00D13735">
        <w:rPr>
          <w:rFonts w:ascii="Times New Roman" w:hAnsi="Times New Roman"/>
        </w:rPr>
        <w:t>L’enseignant spécialisé chargé de l’aide à dominante rééducative</w:t>
      </w:r>
      <w:r w:rsidR="003D2F6C">
        <w:rPr>
          <w:rFonts w:ascii="Times New Roman" w:hAnsi="Times New Roman"/>
        </w:rPr>
        <w:t xml:space="preserve"> (que je nomme rééducateur par commodité)</w:t>
      </w:r>
      <w:r w:rsidRPr="00D13735">
        <w:rPr>
          <w:rFonts w:ascii="Times New Roman" w:hAnsi="Times New Roman"/>
        </w:rPr>
        <w:t xml:space="preserve"> est </w:t>
      </w:r>
      <w:r w:rsidR="005735B4" w:rsidRPr="00D13735">
        <w:rPr>
          <w:rFonts w:ascii="Times New Roman" w:hAnsi="Times New Roman"/>
        </w:rPr>
        <w:t xml:space="preserve">un des trois acteurs </w:t>
      </w:r>
      <w:r w:rsidRPr="00D13735">
        <w:rPr>
          <w:rFonts w:ascii="Times New Roman" w:hAnsi="Times New Roman"/>
        </w:rPr>
        <w:t>du RASED</w:t>
      </w:r>
      <w:r>
        <w:rPr>
          <w:rStyle w:val="Appelnotedebasdep"/>
          <w:rFonts w:ascii="Times New Roman" w:hAnsi="Times New Roman"/>
        </w:rPr>
        <w:footnoteReference w:id="7"/>
      </w:r>
      <w:r w:rsidRPr="00D13735">
        <w:rPr>
          <w:rFonts w:ascii="Times New Roman" w:hAnsi="Times New Roman"/>
        </w:rPr>
        <w:t xml:space="preserve"> </w:t>
      </w:r>
      <w:r w:rsidR="005735B4" w:rsidRPr="00D13735">
        <w:rPr>
          <w:rFonts w:ascii="Times New Roman" w:hAnsi="Times New Roman"/>
        </w:rPr>
        <w:t xml:space="preserve">avec l’enseignant spécialisé à dominante pédagogique et le psychologue scolaire. </w:t>
      </w:r>
      <w:proofErr w:type="gramStart"/>
      <w:r w:rsidR="005735B4" w:rsidRPr="00D13735">
        <w:rPr>
          <w:rFonts w:ascii="Times New Roman" w:hAnsi="Times New Roman"/>
        </w:rPr>
        <w:t>La</w:t>
      </w:r>
      <w:proofErr w:type="gramEnd"/>
      <w:r w:rsidR="005735B4" w:rsidRPr="00D13735">
        <w:rPr>
          <w:rFonts w:ascii="Times New Roman" w:hAnsi="Times New Roman"/>
        </w:rPr>
        <w:t xml:space="preserve"> circulaire n° 2014-107 du 18-08-2014, référence actuelle pour tout enseignant spécialisé</w:t>
      </w:r>
      <w:r w:rsidR="00AD6E6B">
        <w:rPr>
          <w:rFonts w:ascii="Times New Roman" w:hAnsi="Times New Roman"/>
        </w:rPr>
        <w:t>, précise les</w:t>
      </w:r>
      <w:r w:rsidR="001362E5">
        <w:rPr>
          <w:rFonts w:ascii="Times New Roman" w:hAnsi="Times New Roman"/>
        </w:rPr>
        <w:t xml:space="preserve"> </w:t>
      </w:r>
      <w:r w:rsidR="005735B4" w:rsidRPr="00D13735">
        <w:rPr>
          <w:rFonts w:ascii="Times New Roman" w:hAnsi="Times New Roman"/>
        </w:rPr>
        <w:t xml:space="preserve">objectifs du pôle ressource qui </w:t>
      </w:r>
      <w:r w:rsidR="005735B4" w:rsidRPr="00D13735">
        <w:rPr>
          <w:rFonts w:ascii="Times New Roman" w:hAnsi="Times New Roman"/>
          <w:i/>
        </w:rPr>
        <w:t>« est de prévenir et de remédier aux difficultés qui se manifestent dans les écoles afin d’améliorer la réussite scolaire de tous les élèves</w:t>
      </w:r>
      <w:r w:rsidR="005735B4" w:rsidRPr="00D13735">
        <w:rPr>
          <w:rFonts w:ascii="Times New Roman" w:hAnsi="Times New Roman"/>
        </w:rPr>
        <w:t>» et que «</w:t>
      </w:r>
      <w:r w:rsidR="005735B4" w:rsidRPr="00D13735">
        <w:rPr>
          <w:rFonts w:ascii="Times New Roman" w:hAnsi="Times New Roman"/>
          <w:i/>
          <w:color w:val="000000"/>
          <w:shd w:val="clear" w:color="auto" w:fill="FFFFFF"/>
        </w:rPr>
        <w:t>la difficulté, inhérente au processus même d'apprentissage, est prise en compte par chaque enseignant dans son action quotidienne en classe. Toutefois, l'aide apportée par l'enseignant, avec l'appui de l'équipe pédagogique du cycle et, là où il est mis en œuvre, le dispositif plus de maîtres que de classes, peut ne pas suffire pour certains élèves</w:t>
      </w:r>
      <w:r w:rsidR="005735B4" w:rsidRPr="00D13735">
        <w:rPr>
          <w:rFonts w:ascii="Times New Roman" w:hAnsi="Times New Roman"/>
          <w:color w:val="000000"/>
          <w:shd w:val="clear" w:color="auto" w:fill="FFFFFF"/>
        </w:rPr>
        <w:t>. » Le travail spécifique des membres du RASED permet une « </w:t>
      </w:r>
      <w:r w:rsidR="005735B4" w:rsidRPr="00D13735">
        <w:rPr>
          <w:rFonts w:ascii="Times New Roman" w:hAnsi="Times New Roman"/>
          <w:i/>
          <w:color w:val="000000"/>
          <w:shd w:val="clear" w:color="auto" w:fill="FFFFFF"/>
        </w:rPr>
        <w:t>meilleure réponse aux difficultés d’apprentissage et d’adaptation aux exigences scolaires qu’éprouvent certains élèves.</w:t>
      </w:r>
      <w:r w:rsidR="005735B4" w:rsidRPr="00D13735">
        <w:rPr>
          <w:rFonts w:ascii="Times New Roman" w:hAnsi="Times New Roman"/>
          <w:color w:val="000000"/>
          <w:shd w:val="clear" w:color="auto" w:fill="FFFFFF"/>
        </w:rPr>
        <w:t xml:space="preserve"> » </w:t>
      </w:r>
      <w:r w:rsidR="005F1871" w:rsidRPr="00D13735">
        <w:rPr>
          <w:rFonts w:ascii="Times New Roman" w:hAnsi="Times New Roman"/>
          <w:color w:val="000000"/>
          <w:shd w:val="clear" w:color="auto" w:fill="FFFFFF"/>
        </w:rPr>
        <w:t>Le RASED intervient en réaction de difficultés persistantes avec pour objectif d’aider les élèves à dépasser ces difficultés. «</w:t>
      </w:r>
      <w:r w:rsidR="005F1871" w:rsidRPr="00D13735">
        <w:rPr>
          <w:rFonts w:ascii="Times New Roman" w:hAnsi="Times New Roman"/>
          <w:i/>
          <w:color w:val="000000"/>
          <w:shd w:val="clear" w:color="auto" w:fill="FFFFFF"/>
        </w:rPr>
        <w:t>L'enseignant spécialisé chargé de l'aide spécialisée à dominante rééducative apporte une aide aux élèves dont l'analyse de la situation montre qu'il faut faire évoluer leurs rapports aux exigences de l'école, instaurer ou restaurer l'investissement dans les activités scolaires </w:t>
      </w:r>
      <w:r w:rsidR="005F1871" w:rsidRPr="00D13735">
        <w:rPr>
          <w:rFonts w:ascii="Times New Roman" w:hAnsi="Times New Roman"/>
          <w:color w:val="000000"/>
          <w:shd w:val="clear" w:color="auto" w:fill="FFFFFF"/>
        </w:rPr>
        <w:t xml:space="preserve">»[…] </w:t>
      </w:r>
      <w:r w:rsidR="005F1871" w:rsidRPr="00D13735">
        <w:rPr>
          <w:rFonts w:ascii="Times New Roman" w:hAnsi="Times New Roman"/>
          <w:i/>
          <w:color w:val="000000"/>
          <w:shd w:val="clear" w:color="auto" w:fill="FFFFFF"/>
        </w:rPr>
        <w:t>pour faire évoluer les situations en tenant compte des demandes de réussite scolaire des enfants et de leur famille</w:t>
      </w:r>
      <w:r w:rsidR="00B67E2F" w:rsidRPr="00D13735">
        <w:rPr>
          <w:rFonts w:ascii="Times New Roman" w:hAnsi="Times New Roman"/>
          <w:color w:val="000000"/>
          <w:shd w:val="clear" w:color="auto" w:fill="FFFFFF"/>
        </w:rPr>
        <w:t>. »</w:t>
      </w:r>
    </w:p>
    <w:p w:rsidR="00545DB9" w:rsidRDefault="00545DB9" w:rsidP="00AE153B">
      <w:pPr>
        <w:jc w:val="both"/>
        <w:rPr>
          <w:rFonts w:ascii="Times New Roman" w:hAnsi="Times New Roman"/>
          <w:color w:val="000000"/>
          <w:shd w:val="clear" w:color="auto" w:fill="FFFFFF"/>
        </w:rPr>
      </w:pPr>
    </w:p>
    <w:p w:rsidR="00D13735" w:rsidRPr="00D13735" w:rsidRDefault="00D13735" w:rsidP="00AE153B">
      <w:pPr>
        <w:jc w:val="both"/>
        <w:rPr>
          <w:rFonts w:ascii="Times New Roman" w:hAnsi="Times New Roman"/>
          <w:shd w:val="clear" w:color="auto" w:fill="FFFFFF"/>
        </w:rPr>
      </w:pPr>
      <w:r>
        <w:rPr>
          <w:rFonts w:ascii="Times New Roman" w:hAnsi="Times New Roman"/>
          <w:shd w:val="clear" w:color="auto" w:fill="FFFFFF"/>
        </w:rPr>
        <w:t>Ainsi, le rééducateur s’intéresse aux causes de la difficulté en lien avec le développement psychologique, affectif, relationnel de l’élève en partenariat avec la famille, l’enseignant de la classe, l’équipe pédagogique et les éventuels partenaires extérieurs. Il est dans un espace d’entre-deux et cherche à comprendre</w:t>
      </w:r>
      <w:r w:rsidR="00AD6E6B">
        <w:rPr>
          <w:rFonts w:ascii="Times New Roman" w:hAnsi="Times New Roman"/>
          <w:shd w:val="clear" w:color="auto" w:fill="FFFFFF"/>
        </w:rPr>
        <w:t xml:space="preserve"> pour</w:t>
      </w:r>
      <w:r>
        <w:rPr>
          <w:rFonts w:ascii="Times New Roman" w:hAnsi="Times New Roman"/>
          <w:shd w:val="clear" w:color="auto" w:fill="FFFFFF"/>
        </w:rPr>
        <w:t xml:space="preserve"> débloquer une situation.</w:t>
      </w:r>
      <w:r w:rsidR="00B2314E">
        <w:rPr>
          <w:rFonts w:ascii="Times New Roman" w:hAnsi="Times New Roman"/>
          <w:shd w:val="clear" w:color="auto" w:fill="FFFFFF"/>
        </w:rPr>
        <w:t xml:space="preserve"> Il s’agit d’un pari, d’un défi qui s’appuie sur des hypothèses pour « réveiller le désir d’apprendre »</w:t>
      </w:r>
      <w:r w:rsidR="00AD6E6B">
        <w:rPr>
          <w:rFonts w:ascii="Times New Roman" w:hAnsi="Times New Roman"/>
          <w:shd w:val="clear" w:color="auto" w:fill="FFFFFF"/>
        </w:rPr>
        <w:t xml:space="preserve">, </w:t>
      </w:r>
      <w:r w:rsidR="008D49C3">
        <w:rPr>
          <w:rFonts w:ascii="Times New Roman" w:hAnsi="Times New Roman"/>
          <w:shd w:val="clear" w:color="auto" w:fill="FFFFFF"/>
        </w:rPr>
        <w:t xml:space="preserve">pour </w:t>
      </w:r>
      <w:r w:rsidR="00AD6E6B">
        <w:rPr>
          <w:rFonts w:ascii="Times New Roman" w:hAnsi="Times New Roman"/>
          <w:shd w:val="clear" w:color="auto" w:fill="FFFFFF"/>
        </w:rPr>
        <w:t>aider l’élève à dépasser</w:t>
      </w:r>
      <w:r w:rsidR="008D49C3">
        <w:rPr>
          <w:rFonts w:ascii="Times New Roman" w:hAnsi="Times New Roman"/>
          <w:shd w:val="clear" w:color="auto" w:fill="FFFFFF"/>
        </w:rPr>
        <w:t xml:space="preserve"> ses craintes, </w:t>
      </w:r>
      <w:r w:rsidR="00AD6E6B">
        <w:rPr>
          <w:rFonts w:ascii="Times New Roman" w:hAnsi="Times New Roman"/>
          <w:shd w:val="clear" w:color="auto" w:fill="FFFFFF"/>
        </w:rPr>
        <w:t>croire en ses capacités et l’aider à ajuster ses conduites corporelles, émotionnelles et intellectuelles.</w:t>
      </w:r>
    </w:p>
    <w:p w:rsidR="00F25185" w:rsidRDefault="00F25185" w:rsidP="00F25185">
      <w:pPr>
        <w:jc w:val="both"/>
        <w:rPr>
          <w:rFonts w:ascii="Times New Roman" w:hAnsi="Times New Roman"/>
        </w:rPr>
      </w:pPr>
    </w:p>
    <w:p w:rsidR="00A6017D" w:rsidRDefault="00A6017D" w:rsidP="00F25185">
      <w:pPr>
        <w:jc w:val="both"/>
        <w:rPr>
          <w:rFonts w:ascii="Times New Roman" w:hAnsi="Times New Roman"/>
        </w:rPr>
      </w:pPr>
    </w:p>
    <w:p w:rsidR="00A6017D" w:rsidRDefault="00A6017D" w:rsidP="00F25185">
      <w:pPr>
        <w:jc w:val="both"/>
        <w:rPr>
          <w:rFonts w:ascii="Times New Roman" w:hAnsi="Times New Roman"/>
        </w:rPr>
      </w:pPr>
    </w:p>
    <w:p w:rsidR="00A6017D" w:rsidRDefault="00A6017D" w:rsidP="00F25185">
      <w:pPr>
        <w:jc w:val="both"/>
        <w:rPr>
          <w:rFonts w:ascii="Times New Roman" w:hAnsi="Times New Roman"/>
        </w:rPr>
      </w:pPr>
    </w:p>
    <w:p w:rsidR="00D33391" w:rsidRPr="00E07437" w:rsidRDefault="00F25185" w:rsidP="00853497">
      <w:pPr>
        <w:jc w:val="both"/>
        <w:rPr>
          <w:rFonts w:ascii="Times New Roman" w:hAnsi="Times New Roman"/>
          <w:b/>
          <w:sz w:val="28"/>
          <w:szCs w:val="28"/>
        </w:rPr>
      </w:pPr>
      <w:r w:rsidRPr="00E07437">
        <w:rPr>
          <w:rFonts w:ascii="Times New Roman" w:hAnsi="Times New Roman"/>
          <w:b/>
          <w:sz w:val="28"/>
          <w:szCs w:val="28"/>
        </w:rPr>
        <w:lastRenderedPageBreak/>
        <w:t xml:space="preserve">II </w:t>
      </w:r>
      <w:r w:rsidR="004068AE" w:rsidRPr="00E07437">
        <w:rPr>
          <w:rFonts w:ascii="Times New Roman" w:hAnsi="Times New Roman"/>
          <w:b/>
          <w:sz w:val="28"/>
          <w:szCs w:val="28"/>
        </w:rPr>
        <w:t xml:space="preserve">Que </w:t>
      </w:r>
      <w:proofErr w:type="spellStart"/>
      <w:r w:rsidR="004068AE" w:rsidRPr="00E07437">
        <w:rPr>
          <w:rFonts w:ascii="Times New Roman" w:hAnsi="Times New Roman"/>
          <w:b/>
          <w:sz w:val="28"/>
          <w:szCs w:val="28"/>
        </w:rPr>
        <w:t>travaille t</w:t>
      </w:r>
      <w:proofErr w:type="spellEnd"/>
      <w:r w:rsidR="004068AE" w:rsidRPr="00E07437">
        <w:rPr>
          <w:rFonts w:ascii="Times New Roman" w:hAnsi="Times New Roman"/>
          <w:b/>
          <w:sz w:val="28"/>
          <w:szCs w:val="28"/>
        </w:rPr>
        <w:t>-on dans les jeux à règles ?</w:t>
      </w:r>
    </w:p>
    <w:p w:rsidR="006548D4" w:rsidRDefault="006548D4" w:rsidP="00853497">
      <w:pPr>
        <w:jc w:val="both"/>
        <w:rPr>
          <w:rFonts w:ascii="Times New Roman" w:hAnsi="Times New Roman"/>
          <w:b/>
        </w:rPr>
      </w:pPr>
    </w:p>
    <w:p w:rsidR="00AE153B" w:rsidRDefault="00D33391" w:rsidP="00375DB3">
      <w:pPr>
        <w:pStyle w:val="Paragraphedeliste"/>
        <w:numPr>
          <w:ilvl w:val="0"/>
          <w:numId w:val="5"/>
        </w:numPr>
        <w:jc w:val="both"/>
        <w:rPr>
          <w:rFonts w:ascii="Times New Roman" w:hAnsi="Times New Roman"/>
        </w:rPr>
      </w:pPr>
      <w:r w:rsidRPr="00030A9B">
        <w:rPr>
          <w:rFonts w:ascii="Times New Roman" w:hAnsi="Times New Roman"/>
        </w:rPr>
        <w:t xml:space="preserve">Les </w:t>
      </w:r>
      <w:r w:rsidR="006B7969">
        <w:rPr>
          <w:rFonts w:ascii="Times New Roman" w:hAnsi="Times New Roman"/>
        </w:rPr>
        <w:t xml:space="preserve"> trois </w:t>
      </w:r>
      <w:r w:rsidRPr="00030A9B">
        <w:rPr>
          <w:rFonts w:ascii="Times New Roman" w:hAnsi="Times New Roman"/>
        </w:rPr>
        <w:t>fonctions des jeux à règles</w:t>
      </w:r>
    </w:p>
    <w:p w:rsidR="001B57D4" w:rsidRDefault="001B57D4" w:rsidP="001B57D4">
      <w:pPr>
        <w:jc w:val="both"/>
        <w:rPr>
          <w:rFonts w:ascii="Times New Roman" w:hAnsi="Times New Roman"/>
        </w:rPr>
      </w:pPr>
    </w:p>
    <w:p w:rsidR="001B57D4" w:rsidRDefault="001B57D4" w:rsidP="001B57D4">
      <w:pPr>
        <w:jc w:val="both"/>
        <w:rPr>
          <w:rFonts w:ascii="Times New Roman" w:hAnsi="Times New Roman"/>
        </w:rPr>
      </w:pPr>
      <w:r>
        <w:rPr>
          <w:rFonts w:ascii="Times New Roman" w:hAnsi="Times New Roman"/>
        </w:rPr>
        <w:t xml:space="preserve">Pour commencer, je m’appuie sur le travail </w:t>
      </w:r>
      <w:r w:rsidR="008E0205" w:rsidRPr="0027628A">
        <w:rPr>
          <w:rFonts w:ascii="Times New Roman" w:hAnsi="Times New Roman"/>
        </w:rPr>
        <w:t>d</w:t>
      </w:r>
      <w:r w:rsidRPr="0027628A">
        <w:rPr>
          <w:rFonts w:ascii="Times New Roman" w:hAnsi="Times New Roman"/>
        </w:rPr>
        <w:t>’Yvan</w:t>
      </w:r>
      <w:r>
        <w:rPr>
          <w:rFonts w:ascii="Times New Roman" w:hAnsi="Times New Roman"/>
        </w:rPr>
        <w:t xml:space="preserve"> Raymond</w:t>
      </w:r>
      <w:r w:rsidR="00AD0F81">
        <w:rPr>
          <w:rStyle w:val="Appelnotedebasdep"/>
          <w:rFonts w:ascii="Times New Roman" w:hAnsi="Times New Roman"/>
        </w:rPr>
        <w:footnoteReference w:id="8"/>
      </w:r>
      <w:r>
        <w:rPr>
          <w:rFonts w:ascii="Times New Roman" w:hAnsi="Times New Roman"/>
        </w:rPr>
        <w:t xml:space="preserve"> sur les jeux à règles. Il fait un parallèle entre la soumission de l’enfant à des règles et l’apprentissage de la vie. Il estime que les contraintes subies (attendre son tour, perdre, l’altérité, pouvoir recommencer pour réussir…) ont deux fonctions essentielles : ça organise et ça différencie.</w:t>
      </w:r>
    </w:p>
    <w:p w:rsidR="001B57D4" w:rsidRDefault="001B57D4" w:rsidP="001B57D4">
      <w:pPr>
        <w:jc w:val="both"/>
        <w:rPr>
          <w:rFonts w:ascii="Times New Roman" w:hAnsi="Times New Roman"/>
        </w:rPr>
      </w:pPr>
    </w:p>
    <w:p w:rsidR="006B7969" w:rsidRDefault="001B57D4" w:rsidP="001B57D4">
      <w:pPr>
        <w:jc w:val="both"/>
        <w:rPr>
          <w:rFonts w:ascii="Times New Roman" w:hAnsi="Times New Roman"/>
        </w:rPr>
      </w:pPr>
      <w:r>
        <w:rPr>
          <w:rFonts w:ascii="Times New Roman" w:hAnsi="Times New Roman"/>
        </w:rPr>
        <w:t>Le jeu a une fonction </w:t>
      </w:r>
      <w:proofErr w:type="spellStart"/>
      <w:r>
        <w:rPr>
          <w:rFonts w:ascii="Times New Roman" w:hAnsi="Times New Roman"/>
        </w:rPr>
        <w:t>symboligène</w:t>
      </w:r>
      <w:proofErr w:type="spellEnd"/>
      <w:r>
        <w:rPr>
          <w:rFonts w:ascii="Times New Roman" w:hAnsi="Times New Roman"/>
        </w:rPr>
        <w:t xml:space="preserve"> dans le sens où il confronte l’intime à l’universel.</w:t>
      </w:r>
      <w:r w:rsidR="006B7969">
        <w:rPr>
          <w:rFonts w:ascii="Times New Roman" w:hAnsi="Times New Roman"/>
        </w:rPr>
        <w:t xml:space="preserve"> Nous ne sommes plus dans le rêve ou dans l’imaginaire mais dans une réalité partagée.</w:t>
      </w:r>
      <w:r>
        <w:rPr>
          <w:rFonts w:ascii="Times New Roman" w:hAnsi="Times New Roman"/>
        </w:rPr>
        <w:t xml:space="preserve"> « Le jeu sert à transformer de l’instinct en du social, du naturel en du culturel. » (Caillois, 1967) La mise en mots,</w:t>
      </w:r>
      <w:r w:rsidR="00460230">
        <w:rPr>
          <w:rFonts w:ascii="Times New Roman" w:hAnsi="Times New Roman"/>
        </w:rPr>
        <w:t xml:space="preserve"> l’expression des affects,</w:t>
      </w:r>
      <w:r>
        <w:rPr>
          <w:rFonts w:ascii="Times New Roman" w:hAnsi="Times New Roman"/>
        </w:rPr>
        <w:t xml:space="preserve"> la pensée qui s’exerce sont des leviers symboliques qui s’appuient sur la créativité. « C’est en jouant et peut-être seulement quand il joue que l’enfant ou l’adulte est libre d’être créatif»,  (Winnicott, 1975) c’est-à-dire qu’il faut renoncer à l’omnipotence qui est maintenue dans l’activité fantasmatique pour oser se dévoiler. </w:t>
      </w:r>
    </w:p>
    <w:p w:rsidR="00545DB9" w:rsidRDefault="001B57D4" w:rsidP="001B57D4">
      <w:pPr>
        <w:jc w:val="both"/>
        <w:rPr>
          <w:rFonts w:ascii="Times New Roman" w:hAnsi="Times New Roman"/>
        </w:rPr>
      </w:pPr>
      <w:r>
        <w:rPr>
          <w:rFonts w:ascii="Times New Roman" w:hAnsi="Times New Roman"/>
        </w:rPr>
        <w:t>En cela, le jeu a une fonction différenciatrice</w:t>
      </w:r>
      <w:r w:rsidR="006B7969">
        <w:rPr>
          <w:rFonts w:ascii="Times New Roman" w:hAnsi="Times New Roman"/>
        </w:rPr>
        <w:t xml:space="preserve">. </w:t>
      </w:r>
      <w:r>
        <w:rPr>
          <w:rFonts w:ascii="Times New Roman" w:hAnsi="Times New Roman"/>
        </w:rPr>
        <w:t>Pour jouer, il faut prendre sa place et il faut tenir compte de l’autre, de ses actions. L’enfant doit accepter de différer, de perdre, d’être comparé, d’avoir un retour sur sa manière de jouer. Les règles organisent et différencient. Elles appellent à faire des choix, de décider, le tout sans danger : on fait semblant.</w:t>
      </w:r>
      <w:r w:rsidR="00545DB9">
        <w:rPr>
          <w:rFonts w:ascii="Times New Roman" w:hAnsi="Times New Roman"/>
        </w:rPr>
        <w:t xml:space="preserve"> </w:t>
      </w:r>
      <w:r w:rsidR="00460230">
        <w:rPr>
          <w:rFonts w:ascii="Times New Roman" w:hAnsi="Times New Roman"/>
        </w:rPr>
        <w:t xml:space="preserve">Et pour faire semblant, il faut se sentir autorisé. </w:t>
      </w:r>
    </w:p>
    <w:p w:rsidR="00545DB9" w:rsidRDefault="00460230" w:rsidP="001B57D4">
      <w:pPr>
        <w:jc w:val="both"/>
        <w:rPr>
          <w:rFonts w:ascii="Times New Roman" w:hAnsi="Times New Roman"/>
        </w:rPr>
      </w:pPr>
      <w:r>
        <w:rPr>
          <w:rFonts w:ascii="Times New Roman" w:hAnsi="Times New Roman"/>
        </w:rPr>
        <w:t>La troisième fonction du jeu se veut contenante et restauratrice. Le cadre précise les limites à ne pas franchir et favorise par son côté sécurisant l’ajustement des conduites émotionnelles et/ou corporelles. L’enfant qui</w:t>
      </w:r>
      <w:r w:rsidR="00830E95">
        <w:rPr>
          <w:rFonts w:ascii="Times New Roman" w:hAnsi="Times New Roman"/>
        </w:rPr>
        <w:t xml:space="preserve"> s’engage </w:t>
      </w:r>
      <w:r>
        <w:rPr>
          <w:rFonts w:ascii="Times New Roman" w:hAnsi="Times New Roman"/>
        </w:rPr>
        <w:t>dans un processus rééducatif peut y faire l’expérience de la réussite, développer sa confiance en ses possibilités et retrouver le plaisir de maîtriser et de contrôler des situations inattendues.</w:t>
      </w:r>
    </w:p>
    <w:p w:rsidR="00950EB9" w:rsidRDefault="00950EB9" w:rsidP="001B57D4">
      <w:pPr>
        <w:jc w:val="both"/>
        <w:rPr>
          <w:rFonts w:ascii="Times New Roman" w:hAnsi="Times New Roman"/>
        </w:rPr>
      </w:pPr>
    </w:p>
    <w:p w:rsidR="00257CD3" w:rsidRDefault="003D65E5" w:rsidP="001B57D4">
      <w:pPr>
        <w:jc w:val="both"/>
        <w:rPr>
          <w:rFonts w:ascii="Times New Roman" w:hAnsi="Times New Roman"/>
        </w:rPr>
      </w:pPr>
      <w:r>
        <w:rPr>
          <w:rFonts w:ascii="Times New Roman" w:hAnsi="Times New Roman"/>
        </w:rPr>
        <w:t>Pour l’enseignant spécialisé chargé de l’aide à dominante rééducative, la subtilité est de faire prendre conscience à l’enfant que la source de plaisir n’est pas le but (gagner !) mais le cheminement intellectuel dans l’acte de jouer. Tantôt partenaire, adversaire ou spectateur, il se met au service de l’enfant dans son jeu et ce cheminement.</w:t>
      </w:r>
    </w:p>
    <w:p w:rsidR="00D27D8C" w:rsidRDefault="00D27D8C" w:rsidP="001B57D4">
      <w:pPr>
        <w:jc w:val="both"/>
        <w:rPr>
          <w:rFonts w:ascii="Times New Roman" w:hAnsi="Times New Roman"/>
        </w:rPr>
      </w:pPr>
    </w:p>
    <w:p w:rsidR="00030A9B" w:rsidRPr="00030A9B" w:rsidRDefault="00F76A8E" w:rsidP="00375DB3">
      <w:pPr>
        <w:pStyle w:val="Paragraphedeliste"/>
        <w:numPr>
          <w:ilvl w:val="0"/>
          <w:numId w:val="5"/>
        </w:numPr>
        <w:jc w:val="both"/>
        <w:rPr>
          <w:rFonts w:ascii="Times New Roman" w:hAnsi="Times New Roman"/>
          <w:szCs w:val="22"/>
        </w:rPr>
      </w:pPr>
      <w:r>
        <w:rPr>
          <w:rFonts w:ascii="Times New Roman" w:hAnsi="Times New Roman"/>
        </w:rPr>
        <w:lastRenderedPageBreak/>
        <w:t>Qu’expérimente l’enfant dans les jeux à règles ?</w:t>
      </w:r>
      <w:r w:rsidR="000229E3">
        <w:rPr>
          <w:rFonts w:ascii="Times New Roman" w:hAnsi="Times New Roman"/>
          <w:szCs w:val="22"/>
        </w:rPr>
        <w:t> </w:t>
      </w:r>
    </w:p>
    <w:p w:rsidR="00030A9B" w:rsidRDefault="00030A9B" w:rsidP="00030A9B">
      <w:pPr>
        <w:jc w:val="both"/>
        <w:rPr>
          <w:rFonts w:ascii="Times New Roman" w:hAnsi="Times New Roman"/>
        </w:rPr>
      </w:pPr>
    </w:p>
    <w:p w:rsidR="001E01AB" w:rsidRDefault="001E01AB" w:rsidP="00030A9B">
      <w:pPr>
        <w:jc w:val="both"/>
        <w:rPr>
          <w:rFonts w:ascii="Times New Roman" w:hAnsi="Times New Roman"/>
        </w:rPr>
      </w:pPr>
      <w:r>
        <w:rPr>
          <w:rFonts w:ascii="Times New Roman" w:hAnsi="Times New Roman"/>
        </w:rPr>
        <w:t>L</w:t>
      </w:r>
      <w:r w:rsidR="00C34C78">
        <w:rPr>
          <w:rFonts w:ascii="Times New Roman" w:hAnsi="Times New Roman"/>
        </w:rPr>
        <w:t>e support</w:t>
      </w:r>
      <w:r>
        <w:rPr>
          <w:rFonts w:ascii="Times New Roman" w:hAnsi="Times New Roman"/>
        </w:rPr>
        <w:t xml:space="preserve"> donne une contrainte qui </w:t>
      </w:r>
      <w:r w:rsidR="00C34C78">
        <w:rPr>
          <w:rFonts w:ascii="Times New Roman" w:hAnsi="Times New Roman"/>
        </w:rPr>
        <w:t xml:space="preserve">va </w:t>
      </w:r>
      <w:r>
        <w:rPr>
          <w:rFonts w:ascii="Times New Roman" w:hAnsi="Times New Roman"/>
        </w:rPr>
        <w:t>structure</w:t>
      </w:r>
      <w:r w:rsidR="00C34C78">
        <w:rPr>
          <w:rFonts w:ascii="Times New Roman" w:hAnsi="Times New Roman"/>
        </w:rPr>
        <w:t>r</w:t>
      </w:r>
      <w:r>
        <w:rPr>
          <w:rFonts w:ascii="Times New Roman" w:hAnsi="Times New Roman"/>
        </w:rPr>
        <w:t xml:space="preserve"> l’activité de l’enfant et favorise</w:t>
      </w:r>
      <w:r w:rsidR="00C34C78">
        <w:rPr>
          <w:rFonts w:ascii="Times New Roman" w:hAnsi="Times New Roman"/>
        </w:rPr>
        <w:t>r</w:t>
      </w:r>
      <w:r>
        <w:rPr>
          <w:rFonts w:ascii="Times New Roman" w:hAnsi="Times New Roman"/>
        </w:rPr>
        <w:t xml:space="preserve"> la rencontre</w:t>
      </w:r>
      <w:r w:rsidR="00C34C78">
        <w:rPr>
          <w:rFonts w:ascii="Times New Roman" w:hAnsi="Times New Roman"/>
        </w:rPr>
        <w:t xml:space="preserve"> puis l’élaboration</w:t>
      </w:r>
      <w:r>
        <w:rPr>
          <w:rFonts w:ascii="Times New Roman" w:hAnsi="Times New Roman"/>
        </w:rPr>
        <w:t>.</w:t>
      </w:r>
      <w:r w:rsidR="003D2F6C">
        <w:rPr>
          <w:rFonts w:ascii="Times New Roman" w:hAnsi="Times New Roman"/>
        </w:rPr>
        <w:t xml:space="preserve"> </w:t>
      </w:r>
      <w:r w:rsidR="00C34C78">
        <w:rPr>
          <w:rFonts w:ascii="Times New Roman" w:hAnsi="Times New Roman"/>
        </w:rPr>
        <w:t>Ce qui importe, ce n’est pas la qualité de l’objet présenté, mais l’utilisation conjointe qui en sera faite.</w:t>
      </w:r>
    </w:p>
    <w:p w:rsidR="00E97191" w:rsidRDefault="00E97191" w:rsidP="00030A9B">
      <w:pPr>
        <w:jc w:val="both"/>
        <w:rPr>
          <w:rFonts w:ascii="Times New Roman" w:hAnsi="Times New Roman"/>
        </w:rPr>
      </w:pPr>
    </w:p>
    <w:p w:rsidR="00E97191" w:rsidRDefault="000C0DF0" w:rsidP="00030A9B">
      <w:pPr>
        <w:jc w:val="both"/>
        <w:rPr>
          <w:rFonts w:ascii="Times New Roman" w:hAnsi="Times New Roman"/>
          <w:szCs w:val="22"/>
        </w:rPr>
      </w:pPr>
      <w:r>
        <w:rPr>
          <w:rFonts w:ascii="Times New Roman" w:hAnsi="Times New Roman"/>
          <w:szCs w:val="22"/>
        </w:rPr>
        <w:t>Pour illustrer mes propos, j</w:t>
      </w:r>
      <w:r w:rsidR="004C64EF">
        <w:rPr>
          <w:rFonts w:ascii="Times New Roman" w:hAnsi="Times New Roman"/>
          <w:szCs w:val="22"/>
        </w:rPr>
        <w:t>’énoncera</w:t>
      </w:r>
      <w:r>
        <w:rPr>
          <w:rFonts w:ascii="Times New Roman" w:hAnsi="Times New Roman"/>
          <w:szCs w:val="22"/>
        </w:rPr>
        <w:t xml:space="preserve">i </w:t>
      </w:r>
      <w:r w:rsidR="004C64EF">
        <w:rPr>
          <w:rFonts w:ascii="Times New Roman" w:hAnsi="Times New Roman"/>
          <w:szCs w:val="22"/>
        </w:rPr>
        <w:t xml:space="preserve">quelques extraits de séances et je présenterai brièvement les élèves mentionnés. </w:t>
      </w:r>
    </w:p>
    <w:p w:rsidR="004C64EF" w:rsidRDefault="004C64EF" w:rsidP="00030A9B">
      <w:pPr>
        <w:jc w:val="both"/>
        <w:rPr>
          <w:rFonts w:ascii="Times New Roman" w:hAnsi="Times New Roman"/>
        </w:rPr>
      </w:pPr>
    </w:p>
    <w:p w:rsidR="001908E7" w:rsidRDefault="00C52618" w:rsidP="003D65E5">
      <w:pPr>
        <w:pStyle w:val="Paragraphedeliste"/>
        <w:numPr>
          <w:ilvl w:val="0"/>
          <w:numId w:val="9"/>
        </w:numPr>
        <w:jc w:val="both"/>
        <w:rPr>
          <w:rFonts w:ascii="Times New Roman" w:hAnsi="Times New Roman"/>
          <w:szCs w:val="22"/>
        </w:rPr>
      </w:pPr>
      <w:r>
        <w:rPr>
          <w:rFonts w:ascii="Times New Roman" w:hAnsi="Times New Roman"/>
          <w:szCs w:val="22"/>
        </w:rPr>
        <w:t xml:space="preserve">De la difficulté de </w:t>
      </w:r>
      <w:r w:rsidR="001908E7" w:rsidRPr="003D65E5">
        <w:rPr>
          <w:rFonts w:ascii="Times New Roman" w:hAnsi="Times New Roman"/>
          <w:szCs w:val="22"/>
        </w:rPr>
        <w:t>faire</w:t>
      </w:r>
      <w:r w:rsidR="000C0DF0">
        <w:rPr>
          <w:rFonts w:ascii="Times New Roman" w:hAnsi="Times New Roman"/>
          <w:szCs w:val="22"/>
        </w:rPr>
        <w:t xml:space="preserve"> un choix</w:t>
      </w:r>
      <w:r w:rsidR="001908E7" w:rsidRPr="003D65E5">
        <w:rPr>
          <w:rFonts w:ascii="Times New Roman" w:hAnsi="Times New Roman"/>
          <w:szCs w:val="22"/>
        </w:rPr>
        <w:t xml:space="preserve">, </w:t>
      </w:r>
      <w:r>
        <w:rPr>
          <w:rFonts w:ascii="Times New Roman" w:hAnsi="Times New Roman"/>
          <w:szCs w:val="22"/>
        </w:rPr>
        <w:t xml:space="preserve">de </w:t>
      </w:r>
      <w:r w:rsidR="001908E7" w:rsidRPr="003D65E5">
        <w:rPr>
          <w:rFonts w:ascii="Times New Roman" w:hAnsi="Times New Roman"/>
          <w:szCs w:val="22"/>
        </w:rPr>
        <w:t>s’engager</w:t>
      </w:r>
    </w:p>
    <w:p w:rsidR="004C64EF" w:rsidRDefault="004C64EF" w:rsidP="006548D4">
      <w:pPr>
        <w:jc w:val="both"/>
        <w:rPr>
          <w:rFonts w:ascii="Times New Roman" w:hAnsi="Times New Roman"/>
          <w:szCs w:val="22"/>
        </w:rPr>
      </w:pPr>
    </w:p>
    <w:p w:rsidR="008C4994" w:rsidRDefault="008C4994" w:rsidP="006548D4">
      <w:pPr>
        <w:jc w:val="both"/>
        <w:rPr>
          <w:rFonts w:ascii="Times New Roman" w:hAnsi="Times New Roman"/>
          <w:szCs w:val="22"/>
        </w:rPr>
      </w:pPr>
      <w:r>
        <w:rPr>
          <w:rFonts w:ascii="Times New Roman" w:hAnsi="Times New Roman"/>
          <w:szCs w:val="22"/>
        </w:rPr>
        <w:t>La question du choix se pose. Pour choisir, il faut avoir des éléments de comparaison</w:t>
      </w:r>
      <w:r w:rsidR="00FC430F">
        <w:rPr>
          <w:rFonts w:ascii="Times New Roman" w:hAnsi="Times New Roman"/>
          <w:szCs w:val="22"/>
        </w:rPr>
        <w:t>,</w:t>
      </w:r>
      <w:r>
        <w:rPr>
          <w:rFonts w:ascii="Times New Roman" w:hAnsi="Times New Roman"/>
          <w:szCs w:val="22"/>
        </w:rPr>
        <w:t xml:space="preserve"> savoir où l’on veut en venir et ce que l’on peut faire. Choisir c’est renoncer, on ne peut pas tout faire! Les objets présentés par le rééducateur ont été eux-mêmes choisis par lui ! L’enfant doit donc choisir parmi des objets qui ont été choisis, et cela n’est pas toujours simple.</w:t>
      </w:r>
    </w:p>
    <w:p w:rsidR="00CE4ECD" w:rsidRDefault="00CE4ECD" w:rsidP="006548D4">
      <w:pPr>
        <w:jc w:val="both"/>
        <w:rPr>
          <w:rFonts w:ascii="Times New Roman" w:hAnsi="Times New Roman"/>
          <w:szCs w:val="22"/>
        </w:rPr>
      </w:pPr>
      <w:r>
        <w:rPr>
          <w:rFonts w:ascii="Times New Roman" w:hAnsi="Times New Roman"/>
          <w:szCs w:val="22"/>
        </w:rPr>
        <w:t>L’activité spontanée proposée lors des trois séances d’observation est révélat</w:t>
      </w:r>
      <w:r w:rsidR="0088534E">
        <w:rPr>
          <w:rFonts w:ascii="Times New Roman" w:hAnsi="Times New Roman"/>
          <w:szCs w:val="22"/>
        </w:rPr>
        <w:t>rice</w:t>
      </w:r>
      <w:r>
        <w:rPr>
          <w:rFonts w:ascii="Times New Roman" w:hAnsi="Times New Roman"/>
          <w:szCs w:val="22"/>
        </w:rPr>
        <w:t xml:space="preserve"> de ce point. Certains enfants investissent l’espace et les objets présentés avec énergie</w:t>
      </w:r>
      <w:r w:rsidR="00FC430F">
        <w:rPr>
          <w:rFonts w:ascii="Times New Roman" w:hAnsi="Times New Roman"/>
          <w:szCs w:val="22"/>
        </w:rPr>
        <w:t xml:space="preserve"> ou en étant très concentrés ; ils en oublient même ma présence. D’autres au contraire, semblent désemparés devant cette situation inédite.</w:t>
      </w:r>
    </w:p>
    <w:p w:rsidR="00A441E8" w:rsidRDefault="00A441E8" w:rsidP="006548D4">
      <w:pPr>
        <w:jc w:val="both"/>
        <w:rPr>
          <w:rFonts w:ascii="Times New Roman" w:hAnsi="Times New Roman"/>
          <w:szCs w:val="22"/>
        </w:rPr>
      </w:pPr>
    </w:p>
    <w:p w:rsidR="00FC430F" w:rsidRDefault="00B91C73" w:rsidP="00B91C73">
      <w:pPr>
        <w:jc w:val="both"/>
        <w:rPr>
          <w:rFonts w:ascii="Times New Roman" w:hAnsi="Times New Roman"/>
          <w:szCs w:val="22"/>
        </w:rPr>
      </w:pPr>
      <w:r>
        <w:rPr>
          <w:rFonts w:ascii="Times New Roman" w:hAnsi="Times New Roman"/>
          <w:szCs w:val="22"/>
        </w:rPr>
        <w:t>►</w:t>
      </w:r>
      <w:r w:rsidR="00FC430F">
        <w:rPr>
          <w:rFonts w:ascii="Times New Roman" w:hAnsi="Times New Roman"/>
          <w:szCs w:val="22"/>
        </w:rPr>
        <w:t xml:space="preserve">Lucas est en grande section. Sa maîtresse trouve qu’il se décourage vite et qu’il a du mal à maintenir un effort. Il ne respecte pas les règles, ne veut pas partager avec les autres, </w:t>
      </w:r>
      <w:r w:rsidR="008F7B9D">
        <w:rPr>
          <w:rFonts w:ascii="Times New Roman" w:hAnsi="Times New Roman"/>
          <w:szCs w:val="22"/>
        </w:rPr>
        <w:t xml:space="preserve">il </w:t>
      </w:r>
      <w:r w:rsidR="00FC430F">
        <w:rPr>
          <w:rFonts w:ascii="Times New Roman" w:hAnsi="Times New Roman"/>
          <w:szCs w:val="22"/>
        </w:rPr>
        <w:t>rencontre des difficultés à réguler ses émotions (</w:t>
      </w:r>
      <w:r w:rsidR="0058383B">
        <w:rPr>
          <w:rFonts w:ascii="Times New Roman" w:hAnsi="Times New Roman"/>
          <w:szCs w:val="22"/>
        </w:rPr>
        <w:t>« </w:t>
      </w:r>
      <w:r w:rsidR="00FC430F">
        <w:rPr>
          <w:rFonts w:ascii="Times New Roman" w:hAnsi="Times New Roman"/>
          <w:szCs w:val="22"/>
        </w:rPr>
        <w:t>il tape</w:t>
      </w:r>
      <w:r w:rsidR="0058383B">
        <w:rPr>
          <w:rFonts w:ascii="Times New Roman" w:hAnsi="Times New Roman"/>
          <w:szCs w:val="22"/>
        </w:rPr>
        <w:t xml:space="preserve"> beaucoup</w:t>
      </w:r>
      <w:r w:rsidR="00FC430F">
        <w:rPr>
          <w:rFonts w:ascii="Times New Roman" w:hAnsi="Times New Roman"/>
          <w:szCs w:val="22"/>
        </w:rPr>
        <w:t>, il boude, il fait des colères</w:t>
      </w:r>
      <w:r w:rsidR="0058383B">
        <w:rPr>
          <w:rFonts w:ascii="Times New Roman" w:hAnsi="Times New Roman"/>
          <w:szCs w:val="22"/>
        </w:rPr>
        <w:t> »</w:t>
      </w:r>
      <w:r w:rsidR="00FC430F">
        <w:rPr>
          <w:rFonts w:ascii="Times New Roman" w:hAnsi="Times New Roman"/>
          <w:szCs w:val="22"/>
        </w:rPr>
        <w:t xml:space="preserve">). Lors de l’activité spontanée, Lucas, debout et immobile comme une statue, touchera du bout des pieds un cerceau devant lui. </w:t>
      </w:r>
      <w:r w:rsidR="008F7B9D">
        <w:rPr>
          <w:rFonts w:ascii="Times New Roman" w:hAnsi="Times New Roman"/>
          <w:szCs w:val="22"/>
        </w:rPr>
        <w:t xml:space="preserve">Il ne fait pas un pas. </w:t>
      </w:r>
      <w:r w:rsidR="00FC430F">
        <w:rPr>
          <w:rFonts w:ascii="Times New Roman" w:hAnsi="Times New Roman"/>
          <w:szCs w:val="22"/>
        </w:rPr>
        <w:t>Il n’ose pas s’engager. Soit il attend des consignes précises de ma part sur ce qu’il doit faire, soit il ne veut pas se découvrir en me montrant ses jeux.</w:t>
      </w:r>
      <w:r w:rsidR="00607F0C">
        <w:rPr>
          <w:rFonts w:ascii="Times New Roman" w:hAnsi="Times New Roman"/>
          <w:szCs w:val="22"/>
        </w:rPr>
        <w:t xml:space="preserve"> Cette situation d’être observé lui est</w:t>
      </w:r>
      <w:r w:rsidR="00E47D8A">
        <w:rPr>
          <w:rFonts w:ascii="Times New Roman" w:hAnsi="Times New Roman"/>
          <w:szCs w:val="22"/>
        </w:rPr>
        <w:t xml:space="preserve"> inconfortable.</w:t>
      </w:r>
    </w:p>
    <w:p w:rsidR="00A441E8" w:rsidRDefault="00A441E8" w:rsidP="006548D4">
      <w:pPr>
        <w:jc w:val="both"/>
        <w:rPr>
          <w:rFonts w:ascii="Times New Roman" w:hAnsi="Times New Roman"/>
          <w:szCs w:val="22"/>
        </w:rPr>
      </w:pPr>
    </w:p>
    <w:p w:rsidR="008F7B9D" w:rsidRDefault="00B91C73" w:rsidP="00B91C73">
      <w:pPr>
        <w:jc w:val="both"/>
        <w:rPr>
          <w:rFonts w:ascii="Times New Roman" w:hAnsi="Times New Roman"/>
          <w:szCs w:val="22"/>
        </w:rPr>
      </w:pPr>
      <w:r>
        <w:rPr>
          <w:rFonts w:ascii="Times New Roman" w:hAnsi="Times New Roman"/>
          <w:szCs w:val="22"/>
        </w:rPr>
        <w:t>►</w:t>
      </w:r>
      <w:proofErr w:type="spellStart"/>
      <w:r w:rsidR="00E47D8A">
        <w:rPr>
          <w:rFonts w:ascii="Times New Roman" w:hAnsi="Times New Roman"/>
          <w:szCs w:val="22"/>
        </w:rPr>
        <w:t>Ismaila</w:t>
      </w:r>
      <w:proofErr w:type="spellEnd"/>
      <w:r w:rsidR="00E47D8A">
        <w:rPr>
          <w:rFonts w:ascii="Times New Roman" w:hAnsi="Times New Roman"/>
          <w:szCs w:val="22"/>
        </w:rPr>
        <w:t xml:space="preserve"> est un élève de grande section. Sa maîtresse considère qu’il a besoin d’être rassuré, d’être encouragé pour l’aider à être moins passif et faire preuve d’initiative. Il a du mal à gérer sa frustration, «</w:t>
      </w:r>
      <w:r w:rsidR="0058383B">
        <w:rPr>
          <w:rFonts w:ascii="Times New Roman" w:hAnsi="Times New Roman"/>
          <w:szCs w:val="22"/>
        </w:rPr>
        <w:t xml:space="preserve"> il râle, boude et génère des conflits avec les autres. »</w:t>
      </w:r>
      <w:r w:rsidR="00E47D8A">
        <w:rPr>
          <w:rFonts w:ascii="Times New Roman" w:hAnsi="Times New Roman"/>
          <w:szCs w:val="22"/>
        </w:rPr>
        <w:t> </w:t>
      </w:r>
      <w:r w:rsidR="00545DB8">
        <w:rPr>
          <w:rFonts w:ascii="Times New Roman" w:hAnsi="Times New Roman"/>
          <w:szCs w:val="22"/>
        </w:rPr>
        <w:t>Lors de l’activité spontanée, il se montre hésitant, ne cesse de m’interroger du regard. Après avoir hésité sur la conduite à tenir, il passe d’un objet à l’autre très rapidement sans réellement l’investir. Il me donne l’impression de « glisser et de se faufiler » entre les supports proposés.</w:t>
      </w:r>
      <w:r w:rsidR="00010987">
        <w:rPr>
          <w:rFonts w:ascii="Times New Roman" w:hAnsi="Times New Roman"/>
          <w:szCs w:val="22"/>
        </w:rPr>
        <w:t xml:space="preserve"> Silencieux et </w:t>
      </w:r>
      <w:r w:rsidR="00010987">
        <w:rPr>
          <w:rFonts w:ascii="Times New Roman" w:hAnsi="Times New Roman"/>
          <w:szCs w:val="22"/>
        </w:rPr>
        <w:lastRenderedPageBreak/>
        <w:t>discret, me regardant très fréquemment, j’ai le sentiment qu’il cherche dans mes yeux l’approbation et qu’il redoute d’être jugé ou repris verbalement.</w:t>
      </w:r>
    </w:p>
    <w:p w:rsidR="00A441E8" w:rsidRDefault="00A441E8" w:rsidP="006548D4">
      <w:pPr>
        <w:jc w:val="both"/>
        <w:rPr>
          <w:rFonts w:ascii="Times New Roman" w:hAnsi="Times New Roman"/>
          <w:szCs w:val="22"/>
        </w:rPr>
      </w:pPr>
    </w:p>
    <w:p w:rsidR="00A441E8" w:rsidRDefault="00B91C73" w:rsidP="00B91C73">
      <w:pPr>
        <w:jc w:val="both"/>
        <w:rPr>
          <w:rFonts w:ascii="Times New Roman" w:hAnsi="Times New Roman"/>
          <w:szCs w:val="22"/>
        </w:rPr>
      </w:pPr>
      <w:r>
        <w:rPr>
          <w:rFonts w:ascii="Times New Roman" w:hAnsi="Times New Roman"/>
          <w:szCs w:val="22"/>
        </w:rPr>
        <w:t>►</w:t>
      </w:r>
      <w:proofErr w:type="spellStart"/>
      <w:r w:rsidR="00A441E8">
        <w:rPr>
          <w:rFonts w:ascii="Times New Roman" w:hAnsi="Times New Roman"/>
          <w:szCs w:val="22"/>
        </w:rPr>
        <w:t>Noa</w:t>
      </w:r>
      <w:proofErr w:type="spellEnd"/>
      <w:r w:rsidR="00A441E8">
        <w:rPr>
          <w:rFonts w:ascii="Times New Roman" w:hAnsi="Times New Roman"/>
          <w:szCs w:val="22"/>
        </w:rPr>
        <w:t xml:space="preserve"> est en CP. Son enseignante le décrit comme un enfant anxieux qui ne supporte pas l’échec, les frustrations et les réprimandes. « Il est sujet à des crises de nerfs et de larmes, il peut devenir violent envers les autres y comprit l’adulte. »</w:t>
      </w:r>
    </w:p>
    <w:p w:rsidR="00562848" w:rsidRDefault="00A441E8" w:rsidP="006548D4">
      <w:pPr>
        <w:jc w:val="both"/>
        <w:rPr>
          <w:rFonts w:ascii="Times New Roman" w:hAnsi="Times New Roman"/>
          <w:szCs w:val="22"/>
        </w:rPr>
      </w:pPr>
      <w:r>
        <w:rPr>
          <w:rFonts w:ascii="Times New Roman" w:hAnsi="Times New Roman"/>
          <w:szCs w:val="22"/>
        </w:rPr>
        <w:t>Au contraire des enfants mentionnés ci-dessus, il va montrer</w:t>
      </w:r>
      <w:r w:rsidR="00A311BC">
        <w:rPr>
          <w:rFonts w:ascii="Times New Roman" w:hAnsi="Times New Roman"/>
          <w:szCs w:val="22"/>
        </w:rPr>
        <w:t xml:space="preserve"> beaucoup de vivacité et d’agilité. Tous les objets présents sont investis, associés, détournés de leur activité première au profit de jeux corporels engagés. « C’est une corde à sauter, je sais pas en faire mais j’essaie quand même. » Il me montre un bel engagement tonique et son besoin de se dépenser, d’extérioriser</w:t>
      </w:r>
      <w:r w:rsidR="00562848">
        <w:rPr>
          <w:rFonts w:ascii="Times New Roman" w:hAnsi="Times New Roman"/>
          <w:szCs w:val="22"/>
        </w:rPr>
        <w:t>, de faire du bruit</w:t>
      </w:r>
      <w:r w:rsidR="00A311BC">
        <w:rPr>
          <w:rFonts w:ascii="Times New Roman" w:hAnsi="Times New Roman"/>
          <w:szCs w:val="22"/>
        </w:rPr>
        <w:t>. « Faut tout le temps que je cours tout le temps. »</w:t>
      </w:r>
      <w:r w:rsidR="00562848">
        <w:rPr>
          <w:rFonts w:ascii="Times New Roman" w:hAnsi="Times New Roman"/>
          <w:szCs w:val="22"/>
        </w:rPr>
        <w:t xml:space="preserve"> À la reprise verbale, il m’annonce qu’il aime la compétition et qu’il joue pour gagner. Son énergie débordante, ses capacités intellectuelles ne sont-elles pas devenues pour lui un frein en l’empêchant de se poser, de prendre du recul par rapport aux situations vécues ?</w:t>
      </w:r>
    </w:p>
    <w:p w:rsidR="003863D7" w:rsidRDefault="003863D7" w:rsidP="006548D4">
      <w:pPr>
        <w:jc w:val="both"/>
        <w:rPr>
          <w:rFonts w:ascii="Times New Roman" w:hAnsi="Times New Roman"/>
          <w:szCs w:val="22"/>
        </w:rPr>
      </w:pPr>
    </w:p>
    <w:p w:rsidR="00A311BC" w:rsidRDefault="00B91C73" w:rsidP="00B91C73">
      <w:pPr>
        <w:jc w:val="both"/>
        <w:rPr>
          <w:rFonts w:ascii="Times New Roman" w:hAnsi="Times New Roman"/>
          <w:szCs w:val="22"/>
        </w:rPr>
      </w:pPr>
      <w:r>
        <w:rPr>
          <w:rFonts w:ascii="Times New Roman" w:hAnsi="Times New Roman"/>
          <w:szCs w:val="22"/>
        </w:rPr>
        <w:t>►</w:t>
      </w:r>
      <w:proofErr w:type="spellStart"/>
      <w:r w:rsidR="00A311BC">
        <w:rPr>
          <w:rFonts w:ascii="Times New Roman" w:hAnsi="Times New Roman"/>
          <w:szCs w:val="22"/>
        </w:rPr>
        <w:t>Ilyes</w:t>
      </w:r>
      <w:proofErr w:type="spellEnd"/>
      <w:r w:rsidR="00D025EB">
        <w:rPr>
          <w:rFonts w:ascii="Times New Roman" w:hAnsi="Times New Roman"/>
          <w:szCs w:val="22"/>
        </w:rPr>
        <w:t xml:space="preserve"> est en </w:t>
      </w:r>
      <w:r w:rsidR="00B44BD3">
        <w:rPr>
          <w:rFonts w:ascii="Times New Roman" w:hAnsi="Times New Roman"/>
          <w:szCs w:val="22"/>
        </w:rPr>
        <w:t>CP</w:t>
      </w:r>
      <w:r w:rsidR="00D025EB">
        <w:rPr>
          <w:rFonts w:ascii="Times New Roman" w:hAnsi="Times New Roman"/>
          <w:szCs w:val="22"/>
        </w:rPr>
        <w:t xml:space="preserve">. Je reviendrai sur nos séances autour des jeux à </w:t>
      </w:r>
      <w:r w:rsidR="00D025EB" w:rsidRPr="0027628A">
        <w:rPr>
          <w:rFonts w:ascii="Times New Roman" w:hAnsi="Times New Roman"/>
          <w:szCs w:val="22"/>
        </w:rPr>
        <w:t>règle</w:t>
      </w:r>
      <w:r w:rsidR="008E0205" w:rsidRPr="0027628A">
        <w:rPr>
          <w:rFonts w:ascii="Times New Roman" w:hAnsi="Times New Roman"/>
          <w:szCs w:val="22"/>
        </w:rPr>
        <w:t>s</w:t>
      </w:r>
      <w:r w:rsidR="00D025EB" w:rsidRPr="008E0205">
        <w:rPr>
          <w:rFonts w:ascii="Times New Roman" w:hAnsi="Times New Roman"/>
          <w:color w:val="FF0000"/>
          <w:szCs w:val="22"/>
        </w:rPr>
        <w:t xml:space="preserve"> </w:t>
      </w:r>
      <w:r w:rsidR="00D025EB">
        <w:rPr>
          <w:rFonts w:ascii="Times New Roman" w:hAnsi="Times New Roman"/>
          <w:szCs w:val="22"/>
        </w:rPr>
        <w:t xml:space="preserve">plus particulièrement dans la </w:t>
      </w:r>
      <w:r w:rsidR="00D27D8C">
        <w:rPr>
          <w:rFonts w:ascii="Times New Roman" w:hAnsi="Times New Roman"/>
          <w:szCs w:val="22"/>
        </w:rPr>
        <w:t>deuxième</w:t>
      </w:r>
      <w:r w:rsidR="00D025EB">
        <w:rPr>
          <w:rFonts w:ascii="Times New Roman" w:hAnsi="Times New Roman"/>
          <w:szCs w:val="22"/>
        </w:rPr>
        <w:t xml:space="preserve"> partie de ce mémoire.</w:t>
      </w:r>
    </w:p>
    <w:p w:rsidR="00A3760D" w:rsidRDefault="00A3760D" w:rsidP="00B91C73">
      <w:pPr>
        <w:jc w:val="both"/>
        <w:rPr>
          <w:rFonts w:ascii="Times New Roman" w:hAnsi="Times New Roman"/>
          <w:szCs w:val="22"/>
        </w:rPr>
      </w:pPr>
      <w:r>
        <w:rPr>
          <w:rFonts w:ascii="Times New Roman" w:hAnsi="Times New Roman"/>
          <w:szCs w:val="22"/>
        </w:rPr>
        <w:t xml:space="preserve">Lors de l’activité spontanée, il n’hésite pas à déclarer son opposition en critiquant vivement le matériel à sa disposition. « Les cerceaux, les anneaux, les balles c’est à la maternelle ; les </w:t>
      </w:r>
      <w:proofErr w:type="spellStart"/>
      <w:r>
        <w:rPr>
          <w:rFonts w:ascii="Times New Roman" w:hAnsi="Times New Roman"/>
          <w:szCs w:val="22"/>
        </w:rPr>
        <w:t>Kapla</w:t>
      </w:r>
      <w:proofErr w:type="spellEnd"/>
      <w:r>
        <w:rPr>
          <w:rFonts w:ascii="Times New Roman" w:hAnsi="Times New Roman"/>
          <w:szCs w:val="22"/>
        </w:rPr>
        <w:t xml:space="preserve"> aussi, c’est des jouets pour bébé j’en veux pas, c’est pour ma petite sœur… je n’ai pas envie de venir ici, je n’aime pas faire les dessins. » Pendant ses contestations, il se met à rire nerveusement et à grimacer. Il me semble qu’il lui est difficile de s’engager dans une activité qu’il n’a pas envisagée</w:t>
      </w:r>
      <w:r w:rsidR="003B21DB">
        <w:rPr>
          <w:rFonts w:ascii="Times New Roman" w:hAnsi="Times New Roman"/>
          <w:szCs w:val="22"/>
        </w:rPr>
        <w:t xml:space="preserve"> ou anticipée</w:t>
      </w:r>
      <w:r>
        <w:rPr>
          <w:rFonts w:ascii="Times New Roman" w:hAnsi="Times New Roman"/>
          <w:szCs w:val="22"/>
        </w:rPr>
        <w:t>.</w:t>
      </w:r>
      <w:r w:rsidR="003B21DB">
        <w:rPr>
          <w:rFonts w:ascii="Times New Roman" w:hAnsi="Times New Roman"/>
          <w:szCs w:val="22"/>
        </w:rPr>
        <w:t xml:space="preserve"> Devant ce refus, je lui propose d’explorer la salle et le matériel mis à sa disposition. Peut-être trouvera-t-il quelque chose susceptible de l’intéresser, de « moins bébé ». Il dénigre tout ce qui lui est proposé</w:t>
      </w:r>
      <w:r w:rsidR="00271E88">
        <w:rPr>
          <w:rFonts w:ascii="Times New Roman" w:hAnsi="Times New Roman"/>
          <w:szCs w:val="22"/>
        </w:rPr>
        <w:t>, je lui montre le coin des marionnettes, cela ne l’intéresse pas. J’ouvre une armoire avec des jeux de construction et des instruments de musique, il regarde du coin de l’œil mais ne veut surtout pas s’en approcher. Je lui montre où est l’encre, la peinture… «</w:t>
      </w:r>
      <w:proofErr w:type="gramStart"/>
      <w:r w:rsidR="006B4FFB">
        <w:rPr>
          <w:rFonts w:ascii="Times New Roman" w:hAnsi="Times New Roman"/>
          <w:szCs w:val="22"/>
        </w:rPr>
        <w:t>c’est</w:t>
      </w:r>
      <w:proofErr w:type="gramEnd"/>
      <w:r w:rsidR="00271E88">
        <w:rPr>
          <w:rFonts w:ascii="Times New Roman" w:hAnsi="Times New Roman"/>
          <w:szCs w:val="22"/>
        </w:rPr>
        <w:t xml:space="preserve"> pour les bébés. » Opposant, p</w:t>
      </w:r>
      <w:r w:rsidR="003B21DB">
        <w:rPr>
          <w:rFonts w:ascii="Times New Roman" w:hAnsi="Times New Roman"/>
          <w:szCs w:val="22"/>
        </w:rPr>
        <w:t>endant plusieurs séances il mettra le cadre à rude épreuve</w:t>
      </w:r>
      <w:r w:rsidR="00271E88">
        <w:rPr>
          <w:rFonts w:ascii="Times New Roman" w:hAnsi="Times New Roman"/>
          <w:szCs w:val="22"/>
        </w:rPr>
        <w:t>, testant les limites de ce qui lui est proposé</w:t>
      </w:r>
      <w:r w:rsidR="003B21DB">
        <w:rPr>
          <w:rFonts w:ascii="Times New Roman" w:hAnsi="Times New Roman"/>
          <w:szCs w:val="22"/>
        </w:rPr>
        <w:t>. Ce qui est remarquable</w:t>
      </w:r>
      <w:r w:rsidR="00271E88">
        <w:rPr>
          <w:rFonts w:ascii="Times New Roman" w:hAnsi="Times New Roman"/>
          <w:szCs w:val="22"/>
        </w:rPr>
        <w:t xml:space="preserve">, c’est qu’il choisira pour la cinquième séance de prendre les </w:t>
      </w:r>
      <w:proofErr w:type="spellStart"/>
      <w:r w:rsidR="00271E88">
        <w:rPr>
          <w:rFonts w:ascii="Times New Roman" w:hAnsi="Times New Roman"/>
          <w:szCs w:val="22"/>
        </w:rPr>
        <w:t>Kapla</w:t>
      </w:r>
      <w:proofErr w:type="spellEnd"/>
      <w:r w:rsidR="00271E88">
        <w:rPr>
          <w:rFonts w:ascii="Times New Roman" w:hAnsi="Times New Roman"/>
          <w:szCs w:val="22"/>
        </w:rPr>
        <w:t xml:space="preserve"> et de </w:t>
      </w:r>
      <w:proofErr w:type="spellStart"/>
      <w:r w:rsidR="00271E88">
        <w:rPr>
          <w:rFonts w:ascii="Times New Roman" w:hAnsi="Times New Roman"/>
          <w:szCs w:val="22"/>
        </w:rPr>
        <w:t>co</w:t>
      </w:r>
      <w:proofErr w:type="spellEnd"/>
      <w:r w:rsidR="00271E88">
        <w:rPr>
          <w:rFonts w:ascii="Times New Roman" w:hAnsi="Times New Roman"/>
          <w:szCs w:val="22"/>
        </w:rPr>
        <w:t>-reproduire les modèles qui sont sur la boîte : il me considère alors comme un partenaire dans son jeu, comme un conseiller sur qui il peut s’appuyer.</w:t>
      </w:r>
      <w:r w:rsidR="00830B02">
        <w:rPr>
          <w:rFonts w:ascii="Times New Roman" w:hAnsi="Times New Roman"/>
          <w:szCs w:val="22"/>
        </w:rPr>
        <w:t xml:space="preserve"> S</w:t>
      </w:r>
      <w:r w:rsidR="00271E88">
        <w:rPr>
          <w:rFonts w:ascii="Times New Roman" w:hAnsi="Times New Roman"/>
          <w:szCs w:val="22"/>
        </w:rPr>
        <w:t>es représentations vis-à-vis de moi, vis-à-vis de l’activité ont évolué.</w:t>
      </w:r>
    </w:p>
    <w:p w:rsidR="003772C5" w:rsidRDefault="003772C5" w:rsidP="006548D4">
      <w:pPr>
        <w:jc w:val="both"/>
        <w:rPr>
          <w:rFonts w:ascii="Times New Roman" w:hAnsi="Times New Roman"/>
          <w:szCs w:val="22"/>
        </w:rPr>
      </w:pPr>
    </w:p>
    <w:p w:rsidR="004A2EB5" w:rsidRDefault="00D025EB" w:rsidP="006548D4">
      <w:pPr>
        <w:jc w:val="both"/>
        <w:rPr>
          <w:rFonts w:ascii="Times New Roman" w:hAnsi="Times New Roman"/>
          <w:szCs w:val="22"/>
        </w:rPr>
      </w:pPr>
      <w:r>
        <w:rPr>
          <w:rFonts w:ascii="Times New Roman" w:hAnsi="Times New Roman"/>
          <w:szCs w:val="22"/>
        </w:rPr>
        <w:lastRenderedPageBreak/>
        <w:t>Pour bon nombre d’enfants que je suis en rééducation, connaître un jeu à règles revient en fait à dire qu’ils l’ont déjà vu !</w:t>
      </w:r>
      <w:r w:rsidR="004A2EB5">
        <w:rPr>
          <w:rFonts w:ascii="Times New Roman" w:hAnsi="Times New Roman"/>
          <w:szCs w:val="22"/>
        </w:rPr>
        <w:t xml:space="preserve"> Et c’est ainsi qu’ils le choisissent, au moins dans un premier temps. Ce côté les rassure en leur faisant penser qu’ils peuvent jouer. </w:t>
      </w:r>
      <w:r w:rsidR="00034FCB">
        <w:rPr>
          <w:rFonts w:ascii="Times New Roman" w:hAnsi="Times New Roman"/>
          <w:szCs w:val="22"/>
        </w:rPr>
        <w:t>Soit l</w:t>
      </w:r>
      <w:r w:rsidR="004A2EB5">
        <w:rPr>
          <w:rFonts w:ascii="Times New Roman" w:hAnsi="Times New Roman"/>
          <w:szCs w:val="22"/>
        </w:rPr>
        <w:t xml:space="preserve">e support choisi était présent dans les classes précédentes, </w:t>
      </w:r>
      <w:r w:rsidR="00034FCB">
        <w:rPr>
          <w:rFonts w:ascii="Times New Roman" w:hAnsi="Times New Roman"/>
          <w:szCs w:val="22"/>
        </w:rPr>
        <w:t xml:space="preserve">soit il </w:t>
      </w:r>
      <w:r w:rsidR="004A2EB5">
        <w:rPr>
          <w:rFonts w:ascii="Times New Roman" w:hAnsi="Times New Roman"/>
          <w:szCs w:val="22"/>
        </w:rPr>
        <w:t>est utilisé avec les animateurs du centre de loisirs ou</w:t>
      </w:r>
      <w:r w:rsidR="00034FCB">
        <w:rPr>
          <w:rFonts w:ascii="Times New Roman" w:hAnsi="Times New Roman"/>
          <w:szCs w:val="22"/>
        </w:rPr>
        <w:t xml:space="preserve"> alors</w:t>
      </w:r>
      <w:r w:rsidR="004A2EB5">
        <w:rPr>
          <w:rFonts w:ascii="Times New Roman" w:hAnsi="Times New Roman"/>
          <w:szCs w:val="22"/>
        </w:rPr>
        <w:t xml:space="preserve"> joué </w:t>
      </w:r>
      <w:r w:rsidR="00034FCB">
        <w:rPr>
          <w:rFonts w:ascii="Times New Roman" w:hAnsi="Times New Roman"/>
          <w:szCs w:val="22"/>
        </w:rPr>
        <w:t>en</w:t>
      </w:r>
      <w:r w:rsidR="004A2EB5">
        <w:rPr>
          <w:rFonts w:ascii="Times New Roman" w:hAnsi="Times New Roman"/>
          <w:szCs w:val="22"/>
        </w:rPr>
        <w:t xml:space="preserve"> famille. Mais les codes, les règles de fonctionnement</w:t>
      </w:r>
      <w:r w:rsidR="00211E6F">
        <w:rPr>
          <w:rFonts w:ascii="Times New Roman" w:hAnsi="Times New Roman"/>
          <w:szCs w:val="22"/>
        </w:rPr>
        <w:t xml:space="preserve"> sont-ils maîtrisés</w:t>
      </w:r>
      <w:r w:rsidR="004A2EB5">
        <w:rPr>
          <w:rFonts w:ascii="Times New Roman" w:hAnsi="Times New Roman"/>
          <w:szCs w:val="22"/>
        </w:rPr>
        <w:t xml:space="preserve">? Sont-ils intériorisés ? </w:t>
      </w:r>
      <w:r w:rsidR="009B4485">
        <w:rPr>
          <w:rFonts w:ascii="Times New Roman" w:hAnsi="Times New Roman"/>
          <w:szCs w:val="22"/>
        </w:rPr>
        <w:t>On peut aussi se poser la question de la variété et de la richesse des supports proposés… Trop de possibilités</w:t>
      </w:r>
      <w:r w:rsidR="00211E6F">
        <w:rPr>
          <w:rFonts w:ascii="Times New Roman" w:hAnsi="Times New Roman"/>
          <w:szCs w:val="22"/>
        </w:rPr>
        <w:t xml:space="preserve"> offerte</w:t>
      </w:r>
      <w:r w:rsidR="00F92882">
        <w:rPr>
          <w:rFonts w:ascii="Times New Roman" w:hAnsi="Times New Roman"/>
          <w:szCs w:val="22"/>
        </w:rPr>
        <w:t>s</w:t>
      </w:r>
      <w:r w:rsidR="00211E6F">
        <w:rPr>
          <w:rFonts w:ascii="Times New Roman" w:hAnsi="Times New Roman"/>
          <w:szCs w:val="22"/>
        </w:rPr>
        <w:t xml:space="preserve"> dans la salle de rééducation</w:t>
      </w:r>
      <w:r w:rsidR="009B4485">
        <w:rPr>
          <w:rFonts w:ascii="Times New Roman" w:hAnsi="Times New Roman"/>
          <w:szCs w:val="22"/>
        </w:rPr>
        <w:t xml:space="preserve"> n’est</w:t>
      </w:r>
      <w:r w:rsidR="004A2EB5">
        <w:rPr>
          <w:rFonts w:ascii="Times New Roman" w:hAnsi="Times New Roman"/>
          <w:szCs w:val="22"/>
        </w:rPr>
        <w:t xml:space="preserve">-ce </w:t>
      </w:r>
      <w:r w:rsidR="009B4485">
        <w:rPr>
          <w:rFonts w:ascii="Times New Roman" w:hAnsi="Times New Roman"/>
          <w:szCs w:val="22"/>
        </w:rPr>
        <w:t>pas limit</w:t>
      </w:r>
      <w:r w:rsidR="004A2EB5">
        <w:rPr>
          <w:rFonts w:ascii="Times New Roman" w:hAnsi="Times New Roman"/>
          <w:szCs w:val="22"/>
        </w:rPr>
        <w:t>er</w:t>
      </w:r>
      <w:r w:rsidR="009B4485">
        <w:rPr>
          <w:rFonts w:ascii="Times New Roman" w:hAnsi="Times New Roman"/>
          <w:szCs w:val="22"/>
        </w:rPr>
        <w:t xml:space="preserve"> l’imaginaire, la créativité ?</w:t>
      </w:r>
    </w:p>
    <w:p w:rsidR="00E97191" w:rsidRDefault="00E97191" w:rsidP="006548D4">
      <w:pPr>
        <w:jc w:val="both"/>
        <w:rPr>
          <w:rFonts w:ascii="Times New Roman" w:hAnsi="Times New Roman"/>
          <w:szCs w:val="22"/>
        </w:rPr>
      </w:pPr>
    </w:p>
    <w:p w:rsidR="006548D4" w:rsidRDefault="00C356E8" w:rsidP="006548D4">
      <w:pPr>
        <w:pStyle w:val="Paragraphedeliste"/>
        <w:numPr>
          <w:ilvl w:val="0"/>
          <w:numId w:val="9"/>
        </w:numPr>
        <w:jc w:val="both"/>
        <w:rPr>
          <w:rFonts w:ascii="Times New Roman" w:hAnsi="Times New Roman"/>
          <w:szCs w:val="22"/>
        </w:rPr>
      </w:pPr>
      <w:r>
        <w:rPr>
          <w:rFonts w:ascii="Times New Roman" w:hAnsi="Times New Roman"/>
          <w:szCs w:val="22"/>
        </w:rPr>
        <w:t>L</w:t>
      </w:r>
      <w:r w:rsidR="006548D4" w:rsidRPr="00034FCB">
        <w:rPr>
          <w:rFonts w:ascii="Times New Roman" w:hAnsi="Times New Roman"/>
          <w:szCs w:val="22"/>
        </w:rPr>
        <w:t>a créativité dans l’invention des règles</w:t>
      </w:r>
      <w:r w:rsidR="00830B02" w:rsidRPr="00034FCB">
        <w:rPr>
          <w:rFonts w:ascii="Times New Roman" w:hAnsi="Times New Roman"/>
          <w:szCs w:val="22"/>
        </w:rPr>
        <w:t xml:space="preserve"> </w:t>
      </w:r>
    </w:p>
    <w:p w:rsidR="00E97191" w:rsidRDefault="00E97191" w:rsidP="00E97191">
      <w:pPr>
        <w:jc w:val="both"/>
        <w:rPr>
          <w:rFonts w:ascii="Times New Roman" w:hAnsi="Times New Roman"/>
          <w:szCs w:val="22"/>
        </w:rPr>
      </w:pPr>
    </w:p>
    <w:p w:rsidR="004810A1" w:rsidRDefault="004810A1" w:rsidP="00E97191">
      <w:pPr>
        <w:jc w:val="both"/>
        <w:rPr>
          <w:rFonts w:ascii="Times New Roman" w:hAnsi="Times New Roman"/>
          <w:szCs w:val="22"/>
        </w:rPr>
      </w:pPr>
      <w:r>
        <w:rPr>
          <w:rFonts w:ascii="Times New Roman" w:hAnsi="Times New Roman"/>
          <w:szCs w:val="22"/>
        </w:rPr>
        <w:t>La créativité c’est partager quelque chose de son imaginaire en le mettant à l’épreuve de l’autre.</w:t>
      </w:r>
      <w:r w:rsidR="0071716E">
        <w:rPr>
          <w:rFonts w:ascii="Times New Roman" w:hAnsi="Times New Roman"/>
          <w:szCs w:val="22"/>
        </w:rPr>
        <w:t xml:space="preserve"> Jouer est-il possible ? Que faut-il faire ? Comment ? Dans quel but ? Ces questions que pose l’enseignant spécialisé sont des jalons qui permettent à l’enfant d’élaborer et de structurer sa pensée.</w:t>
      </w:r>
      <w:r w:rsidR="00381295">
        <w:rPr>
          <w:rFonts w:ascii="Times New Roman" w:hAnsi="Times New Roman"/>
          <w:szCs w:val="22"/>
        </w:rPr>
        <w:t xml:space="preserve"> « Jouer, c’est toujours une expérience créative, une expérience qui se situe dans le continuum espace-temps, une forme fondamentale de la vie. La précarité du jeu lui vient de ce qu’il se situe toujours sur une ligne théorique entre le subjectif et l’objectivement perçu. » (Winnicott, 1975</w:t>
      </w:r>
      <w:r w:rsidR="001C343B">
        <w:rPr>
          <w:rFonts w:ascii="Times New Roman" w:hAnsi="Times New Roman"/>
          <w:szCs w:val="22"/>
        </w:rPr>
        <w:t>, p.103</w:t>
      </w:r>
      <w:r w:rsidR="00381295">
        <w:rPr>
          <w:rFonts w:ascii="Times New Roman" w:hAnsi="Times New Roman"/>
          <w:szCs w:val="22"/>
        </w:rPr>
        <w:t>)</w:t>
      </w:r>
    </w:p>
    <w:p w:rsidR="00381295" w:rsidRPr="00E97191" w:rsidRDefault="00381295" w:rsidP="00E97191">
      <w:pPr>
        <w:jc w:val="both"/>
        <w:rPr>
          <w:rFonts w:ascii="Times New Roman" w:hAnsi="Times New Roman"/>
          <w:szCs w:val="22"/>
        </w:rPr>
      </w:pPr>
    </w:p>
    <w:p w:rsidR="00381295" w:rsidRDefault="0071716E" w:rsidP="006548D4">
      <w:pPr>
        <w:jc w:val="both"/>
        <w:rPr>
          <w:rFonts w:ascii="Times New Roman" w:hAnsi="Times New Roman"/>
          <w:szCs w:val="22"/>
        </w:rPr>
      </w:pPr>
      <w:r>
        <w:rPr>
          <w:rFonts w:ascii="Times New Roman" w:hAnsi="Times New Roman"/>
          <w:szCs w:val="22"/>
        </w:rPr>
        <w:t xml:space="preserve">Comme nous allons le voir, un même support peut </w:t>
      </w:r>
      <w:r w:rsidR="00381295">
        <w:rPr>
          <w:rFonts w:ascii="Times New Roman" w:hAnsi="Times New Roman"/>
          <w:szCs w:val="22"/>
        </w:rPr>
        <w:t>être joué différemment en fonction de l’imaginaire des enfants. Prenons l’exemple du Puissance 4 :</w:t>
      </w:r>
    </w:p>
    <w:p w:rsidR="00381295" w:rsidRDefault="00381295" w:rsidP="006548D4">
      <w:pPr>
        <w:jc w:val="both"/>
        <w:rPr>
          <w:rFonts w:ascii="Times New Roman" w:hAnsi="Times New Roman"/>
          <w:szCs w:val="22"/>
        </w:rPr>
      </w:pPr>
      <w:r>
        <w:rPr>
          <w:rFonts w:ascii="Times New Roman" w:hAnsi="Times New Roman"/>
          <w:szCs w:val="22"/>
        </w:rPr>
        <w:t>-on joue à tour de rôle, le premier arrivé en haut gagne</w:t>
      </w:r>
      <w:r w:rsidR="00D37D3D">
        <w:rPr>
          <w:rFonts w:ascii="Times New Roman" w:hAnsi="Times New Roman"/>
          <w:szCs w:val="22"/>
        </w:rPr>
        <w:t xml:space="preserve"> (</w:t>
      </w:r>
      <w:proofErr w:type="spellStart"/>
      <w:r w:rsidR="00D37D3D">
        <w:rPr>
          <w:rFonts w:ascii="Times New Roman" w:hAnsi="Times New Roman"/>
          <w:szCs w:val="22"/>
        </w:rPr>
        <w:t>Ismaila</w:t>
      </w:r>
      <w:proofErr w:type="spellEnd"/>
      <w:r w:rsidR="00D37D3D">
        <w:rPr>
          <w:rFonts w:ascii="Times New Roman" w:hAnsi="Times New Roman"/>
          <w:szCs w:val="22"/>
        </w:rPr>
        <w:t>)</w:t>
      </w:r>
    </w:p>
    <w:p w:rsidR="00D37D3D" w:rsidRDefault="00381295" w:rsidP="006548D4">
      <w:pPr>
        <w:jc w:val="both"/>
        <w:rPr>
          <w:rFonts w:ascii="Times New Roman" w:hAnsi="Times New Roman"/>
          <w:szCs w:val="22"/>
        </w:rPr>
      </w:pPr>
      <w:r>
        <w:rPr>
          <w:rFonts w:ascii="Times New Roman" w:hAnsi="Times New Roman"/>
          <w:szCs w:val="22"/>
        </w:rPr>
        <w:t>-on joue chacun son tour, il faut remplir tous les trous</w:t>
      </w:r>
      <w:r w:rsidR="00D37D3D">
        <w:rPr>
          <w:rFonts w:ascii="Times New Roman" w:hAnsi="Times New Roman"/>
          <w:szCs w:val="22"/>
        </w:rPr>
        <w:t xml:space="preserve"> « pour faire joli »</w:t>
      </w:r>
    </w:p>
    <w:p w:rsidR="00381295" w:rsidRDefault="00381295" w:rsidP="006548D4">
      <w:pPr>
        <w:jc w:val="both"/>
        <w:rPr>
          <w:rFonts w:ascii="Times New Roman" w:hAnsi="Times New Roman"/>
          <w:szCs w:val="22"/>
        </w:rPr>
      </w:pPr>
      <w:r>
        <w:rPr>
          <w:rFonts w:ascii="Times New Roman" w:hAnsi="Times New Roman"/>
          <w:szCs w:val="22"/>
        </w:rPr>
        <w:t>-on doit reproduire le modèle de la boîte</w:t>
      </w:r>
      <w:r w:rsidR="00D37D3D">
        <w:rPr>
          <w:rFonts w:ascii="Times New Roman" w:hAnsi="Times New Roman"/>
          <w:szCs w:val="22"/>
        </w:rPr>
        <w:t xml:space="preserve"> </w:t>
      </w:r>
    </w:p>
    <w:p w:rsidR="00381295" w:rsidRDefault="00D37D3D" w:rsidP="006548D4">
      <w:pPr>
        <w:jc w:val="both"/>
        <w:rPr>
          <w:rFonts w:ascii="Times New Roman" w:hAnsi="Times New Roman"/>
          <w:szCs w:val="22"/>
        </w:rPr>
      </w:pPr>
      <w:r>
        <w:rPr>
          <w:rFonts w:ascii="Times New Roman" w:hAnsi="Times New Roman"/>
          <w:szCs w:val="22"/>
        </w:rPr>
        <w:t>-</w:t>
      </w:r>
      <w:r w:rsidR="00381295">
        <w:rPr>
          <w:rFonts w:ascii="Times New Roman" w:hAnsi="Times New Roman"/>
          <w:szCs w:val="22"/>
        </w:rPr>
        <w:t>on doit aligner quatre pions</w:t>
      </w:r>
      <w:r>
        <w:rPr>
          <w:rFonts w:ascii="Times New Roman" w:hAnsi="Times New Roman"/>
          <w:szCs w:val="22"/>
        </w:rPr>
        <w:t xml:space="preserve"> verticalement, horizontalement ou en diagonale (Musa)</w:t>
      </w:r>
    </w:p>
    <w:p w:rsidR="00632C77" w:rsidRDefault="008F17EA" w:rsidP="006548D4">
      <w:pPr>
        <w:jc w:val="both"/>
        <w:rPr>
          <w:rFonts w:ascii="Times New Roman" w:hAnsi="Times New Roman"/>
          <w:szCs w:val="22"/>
        </w:rPr>
      </w:pPr>
      <w:r>
        <w:rPr>
          <w:rFonts w:ascii="Times New Roman" w:hAnsi="Times New Roman"/>
          <w:szCs w:val="22"/>
        </w:rPr>
        <w:t>Quelles</w:t>
      </w:r>
      <w:r w:rsidR="00632C77">
        <w:rPr>
          <w:rFonts w:ascii="Times New Roman" w:hAnsi="Times New Roman"/>
          <w:szCs w:val="22"/>
        </w:rPr>
        <w:t xml:space="preserve"> que soient les règles énoncées</w:t>
      </w:r>
      <w:r>
        <w:rPr>
          <w:rFonts w:ascii="Times New Roman" w:hAnsi="Times New Roman"/>
          <w:szCs w:val="22"/>
        </w:rPr>
        <w:t xml:space="preserve"> ici, le jeu se voulait </w:t>
      </w:r>
      <w:proofErr w:type="gramStart"/>
      <w:r>
        <w:rPr>
          <w:rFonts w:ascii="Times New Roman" w:hAnsi="Times New Roman"/>
          <w:szCs w:val="22"/>
        </w:rPr>
        <w:t>partagé</w:t>
      </w:r>
      <w:proofErr w:type="gramEnd"/>
      <w:r w:rsidR="00632C77">
        <w:rPr>
          <w:rFonts w:ascii="Times New Roman" w:hAnsi="Times New Roman"/>
          <w:szCs w:val="22"/>
        </w:rPr>
        <w:t>.</w:t>
      </w:r>
    </w:p>
    <w:p w:rsidR="003863D7" w:rsidRPr="006548D4" w:rsidRDefault="003863D7" w:rsidP="006548D4">
      <w:pPr>
        <w:jc w:val="both"/>
        <w:rPr>
          <w:rFonts w:ascii="Times New Roman" w:hAnsi="Times New Roman"/>
          <w:szCs w:val="22"/>
        </w:rPr>
      </w:pPr>
    </w:p>
    <w:p w:rsidR="00F2506D" w:rsidRDefault="00C356E8" w:rsidP="00094A58">
      <w:pPr>
        <w:pStyle w:val="Paragraphedeliste"/>
        <w:numPr>
          <w:ilvl w:val="0"/>
          <w:numId w:val="9"/>
        </w:numPr>
        <w:jc w:val="both"/>
        <w:rPr>
          <w:rFonts w:ascii="Times New Roman" w:hAnsi="Times New Roman"/>
          <w:szCs w:val="22"/>
        </w:rPr>
      </w:pPr>
      <w:r>
        <w:rPr>
          <w:rFonts w:ascii="Times New Roman" w:hAnsi="Times New Roman"/>
          <w:szCs w:val="22"/>
        </w:rPr>
        <w:t>L</w:t>
      </w:r>
      <w:r w:rsidR="00F2506D" w:rsidRPr="00094A58">
        <w:rPr>
          <w:rFonts w:ascii="Times New Roman" w:hAnsi="Times New Roman"/>
          <w:szCs w:val="22"/>
        </w:rPr>
        <w:t>’altérité</w:t>
      </w:r>
    </w:p>
    <w:p w:rsidR="003C5B87" w:rsidRDefault="003C5B87" w:rsidP="003C5B87">
      <w:pPr>
        <w:jc w:val="both"/>
        <w:rPr>
          <w:rFonts w:ascii="Times New Roman" w:hAnsi="Times New Roman"/>
          <w:szCs w:val="22"/>
        </w:rPr>
      </w:pPr>
    </w:p>
    <w:p w:rsidR="007C2879" w:rsidRDefault="003C5B87" w:rsidP="00156DD7">
      <w:pPr>
        <w:jc w:val="both"/>
        <w:rPr>
          <w:rFonts w:ascii="Times New Roman" w:hAnsi="Times New Roman"/>
        </w:rPr>
      </w:pPr>
      <w:r>
        <w:rPr>
          <w:rFonts w:ascii="Times New Roman" w:hAnsi="Times New Roman"/>
          <w:szCs w:val="22"/>
        </w:rPr>
        <w:t xml:space="preserve">L’enfant entre </w:t>
      </w:r>
      <w:r w:rsidR="00645745">
        <w:rPr>
          <w:rFonts w:ascii="Times New Roman" w:hAnsi="Times New Roman"/>
          <w:szCs w:val="22"/>
        </w:rPr>
        <w:t xml:space="preserve">dans une </w:t>
      </w:r>
      <w:r>
        <w:rPr>
          <w:rFonts w:ascii="Times New Roman" w:hAnsi="Times New Roman"/>
          <w:szCs w:val="22"/>
        </w:rPr>
        <w:t xml:space="preserve"> relation avec l’autre. Ses actions ont un retentissement sur la manière de jouer et sur les émotions de son partenaire de jeu.</w:t>
      </w:r>
      <w:r w:rsidR="00A74DD3">
        <w:rPr>
          <w:rFonts w:ascii="Times New Roman" w:hAnsi="Times New Roman"/>
          <w:szCs w:val="22"/>
        </w:rPr>
        <w:t xml:space="preserve"> </w:t>
      </w:r>
      <w:r w:rsidR="00645745">
        <w:rPr>
          <w:rFonts w:ascii="Times New Roman" w:hAnsi="Times New Roman"/>
          <w:szCs w:val="22"/>
        </w:rPr>
        <w:t xml:space="preserve">Et cela est réciproque ! Qu’il le veuille ou non, il tient compte de l’autre. Par ailleurs, les jeux à règles proposent une alternance : je suis celui qui joue, je suis celui qui observe et qui attend son tour, je suis le gagnant ou le perdant. Les émotions sont ressenties à tour de rôle en fonction de la situation et de </w:t>
      </w:r>
      <w:r w:rsidR="00645745">
        <w:rPr>
          <w:rFonts w:ascii="Times New Roman" w:hAnsi="Times New Roman"/>
          <w:szCs w:val="22"/>
        </w:rPr>
        <w:lastRenderedPageBreak/>
        <w:t>l’expérience vécue. Quand il y a une compréhension de la difficulté, des épreuves subies dans le jeu, il y a un partage de ce que l’autre peut ressentir</w:t>
      </w:r>
      <w:r w:rsidR="00DA0E89">
        <w:rPr>
          <w:rFonts w:ascii="Times New Roman" w:hAnsi="Times New Roman"/>
          <w:szCs w:val="22"/>
        </w:rPr>
        <w:t>. Ce qui est favorable pour se décentrer, prendre du recul et arriver à un compromis entre le faire plaisir (laisser l’autre gagner) ou la volonté de l’emporter à tout prix.</w:t>
      </w:r>
      <w:r w:rsidR="002C22D4">
        <w:rPr>
          <w:rFonts w:ascii="Times New Roman" w:hAnsi="Times New Roman"/>
          <w:szCs w:val="22"/>
        </w:rPr>
        <w:t xml:space="preserve"> </w:t>
      </w:r>
      <w:r w:rsidR="00A227D8">
        <w:rPr>
          <w:rFonts w:ascii="Times New Roman" w:hAnsi="Times New Roman"/>
        </w:rPr>
        <w:t>On peut gagner o</w:t>
      </w:r>
      <w:r w:rsidR="00AB1A8F">
        <w:rPr>
          <w:rFonts w:ascii="Times New Roman" w:hAnsi="Times New Roman"/>
        </w:rPr>
        <w:t xml:space="preserve">u perdre en restant agréable ! </w:t>
      </w:r>
    </w:p>
    <w:p w:rsidR="00156DD7" w:rsidRPr="00A227D8" w:rsidRDefault="008118E4" w:rsidP="00156DD7">
      <w:pPr>
        <w:jc w:val="both"/>
        <w:rPr>
          <w:rFonts w:ascii="Times New Roman" w:hAnsi="Times New Roman"/>
          <w:szCs w:val="22"/>
        </w:rPr>
      </w:pPr>
      <w:r>
        <w:rPr>
          <w:rFonts w:ascii="Times New Roman" w:hAnsi="Times New Roman"/>
        </w:rPr>
        <w:t xml:space="preserve">Les </w:t>
      </w:r>
      <w:r w:rsidR="00156DD7" w:rsidRPr="00156DD7">
        <w:rPr>
          <w:rFonts w:ascii="Times New Roman" w:hAnsi="Times New Roman"/>
        </w:rPr>
        <w:t xml:space="preserve">jeux </w:t>
      </w:r>
      <w:r w:rsidR="00156DD7">
        <w:rPr>
          <w:rFonts w:ascii="Times New Roman" w:hAnsi="Times New Roman"/>
        </w:rPr>
        <w:t>à règles favorisent les interactions sociales</w:t>
      </w:r>
      <w:r w:rsidR="00156DD7" w:rsidRPr="00156DD7">
        <w:rPr>
          <w:rFonts w:ascii="Times New Roman" w:hAnsi="Times New Roman"/>
        </w:rPr>
        <w:t xml:space="preserve"> : </w:t>
      </w:r>
      <w:r w:rsidR="00156DD7">
        <w:rPr>
          <w:rFonts w:ascii="Times New Roman" w:hAnsi="Times New Roman"/>
        </w:rPr>
        <w:t>les règles sont acceptées et comprises, on attend son tour, on respecte celui des autres, on apprend à différer l’objet de son désir</w:t>
      </w:r>
      <w:r w:rsidR="00A227D8">
        <w:rPr>
          <w:rFonts w:ascii="Times New Roman" w:hAnsi="Times New Roman"/>
        </w:rPr>
        <w:t xml:space="preserve"> ou à le voir s’éloigner. On joue ensemble et on échange sur nos émotions</w:t>
      </w:r>
      <w:r w:rsidR="00156DD7">
        <w:rPr>
          <w:rFonts w:ascii="Times New Roman" w:hAnsi="Times New Roman"/>
        </w:rPr>
        <w:t xml:space="preserve">.  </w:t>
      </w:r>
    </w:p>
    <w:p w:rsidR="00255F69" w:rsidRDefault="00255F69" w:rsidP="00545DB9">
      <w:pPr>
        <w:jc w:val="both"/>
        <w:rPr>
          <w:rFonts w:ascii="Times New Roman" w:hAnsi="Times New Roman"/>
          <w:szCs w:val="22"/>
        </w:rPr>
      </w:pPr>
    </w:p>
    <w:p w:rsidR="002A0A91" w:rsidRDefault="00C356E8" w:rsidP="004755CE">
      <w:pPr>
        <w:pStyle w:val="Paragraphedeliste"/>
        <w:numPr>
          <w:ilvl w:val="0"/>
          <w:numId w:val="9"/>
        </w:numPr>
        <w:jc w:val="both"/>
        <w:rPr>
          <w:rFonts w:ascii="Times New Roman" w:hAnsi="Times New Roman"/>
          <w:b/>
          <w:szCs w:val="22"/>
        </w:rPr>
      </w:pPr>
      <w:r>
        <w:rPr>
          <w:rFonts w:ascii="Times New Roman" w:hAnsi="Times New Roman"/>
          <w:szCs w:val="22"/>
        </w:rPr>
        <w:t>L</w:t>
      </w:r>
      <w:r w:rsidR="00F62CB6" w:rsidRPr="004755CE">
        <w:rPr>
          <w:rFonts w:ascii="Times New Roman" w:hAnsi="Times New Roman"/>
          <w:szCs w:val="22"/>
        </w:rPr>
        <w:t xml:space="preserve">e manque, la frustration </w:t>
      </w:r>
    </w:p>
    <w:p w:rsidR="004755CE" w:rsidRPr="004755CE" w:rsidRDefault="004755CE" w:rsidP="004755CE">
      <w:pPr>
        <w:pStyle w:val="Paragraphedeliste"/>
        <w:ind w:left="360"/>
        <w:jc w:val="both"/>
        <w:rPr>
          <w:rFonts w:ascii="Times New Roman" w:hAnsi="Times New Roman"/>
          <w:b/>
          <w:szCs w:val="22"/>
        </w:rPr>
      </w:pPr>
    </w:p>
    <w:p w:rsidR="002A0A91" w:rsidRDefault="00D27D8C" w:rsidP="00DC6F93">
      <w:pPr>
        <w:jc w:val="both"/>
        <w:rPr>
          <w:rFonts w:ascii="Times New Roman" w:hAnsi="Times New Roman"/>
          <w:szCs w:val="22"/>
        </w:rPr>
      </w:pPr>
      <w:r>
        <w:rPr>
          <w:rFonts w:ascii="Times New Roman" w:hAnsi="Times New Roman"/>
          <w:szCs w:val="22"/>
        </w:rPr>
        <w:t>Le manque crée le désir, e</w:t>
      </w:r>
      <w:r w:rsidR="00DC6F93">
        <w:rPr>
          <w:rFonts w:ascii="Times New Roman" w:hAnsi="Times New Roman"/>
          <w:szCs w:val="22"/>
        </w:rPr>
        <w:t>n faisant cette expérience, teinté</w:t>
      </w:r>
      <w:r w:rsidR="005B732A">
        <w:rPr>
          <w:rFonts w:ascii="Times New Roman" w:hAnsi="Times New Roman"/>
          <w:szCs w:val="22"/>
        </w:rPr>
        <w:t>e</w:t>
      </w:r>
      <w:r w:rsidR="00DC6F93">
        <w:rPr>
          <w:rFonts w:ascii="Times New Roman" w:hAnsi="Times New Roman"/>
          <w:szCs w:val="22"/>
        </w:rPr>
        <w:t xml:space="preserve"> de victoire et de désillusion, l’enfant est confronté à la satisfaction ou au retard de ce qu’il convoitait.</w:t>
      </w:r>
    </w:p>
    <w:p w:rsidR="00720CF2" w:rsidRDefault="00720CF2" w:rsidP="00DC6F93">
      <w:pPr>
        <w:jc w:val="both"/>
        <w:rPr>
          <w:rFonts w:ascii="Times New Roman" w:hAnsi="Times New Roman"/>
          <w:szCs w:val="22"/>
        </w:rPr>
      </w:pPr>
    </w:p>
    <w:p w:rsidR="002831FE" w:rsidRDefault="00B91C73" w:rsidP="00B91C73">
      <w:pPr>
        <w:jc w:val="both"/>
        <w:rPr>
          <w:rFonts w:ascii="Times New Roman" w:hAnsi="Times New Roman"/>
          <w:szCs w:val="22"/>
        </w:rPr>
      </w:pPr>
      <w:r>
        <w:rPr>
          <w:rFonts w:ascii="Times New Roman" w:hAnsi="Times New Roman"/>
          <w:szCs w:val="22"/>
        </w:rPr>
        <w:t>►</w:t>
      </w:r>
      <w:r w:rsidR="00D27D8C">
        <w:rPr>
          <w:rFonts w:ascii="Times New Roman" w:hAnsi="Times New Roman"/>
          <w:szCs w:val="22"/>
        </w:rPr>
        <w:t>Lors de sa</w:t>
      </w:r>
      <w:r w:rsidR="002A0A91">
        <w:rPr>
          <w:rFonts w:ascii="Times New Roman" w:hAnsi="Times New Roman"/>
          <w:szCs w:val="22"/>
        </w:rPr>
        <w:t xml:space="preserve"> troi</w:t>
      </w:r>
      <w:r w:rsidR="00D27D8C">
        <w:rPr>
          <w:rFonts w:ascii="Times New Roman" w:hAnsi="Times New Roman"/>
          <w:szCs w:val="22"/>
        </w:rPr>
        <w:t xml:space="preserve">sième séance d’observation, </w:t>
      </w:r>
      <w:proofErr w:type="spellStart"/>
      <w:r w:rsidR="00D27D8C">
        <w:rPr>
          <w:rFonts w:ascii="Times New Roman" w:hAnsi="Times New Roman"/>
          <w:szCs w:val="22"/>
        </w:rPr>
        <w:t>Noa</w:t>
      </w:r>
      <w:proofErr w:type="spellEnd"/>
      <w:r w:rsidR="002A0A91">
        <w:rPr>
          <w:rFonts w:ascii="Times New Roman" w:hAnsi="Times New Roman"/>
          <w:szCs w:val="22"/>
        </w:rPr>
        <w:t xml:space="preserve"> propose de jouer à </w:t>
      </w:r>
      <w:proofErr w:type="spellStart"/>
      <w:r w:rsidR="002A0A91">
        <w:rPr>
          <w:rFonts w:ascii="Times New Roman" w:hAnsi="Times New Roman"/>
          <w:szCs w:val="22"/>
        </w:rPr>
        <w:t>Croq’Carotte</w:t>
      </w:r>
      <w:proofErr w:type="spellEnd"/>
      <w:r w:rsidR="002A0A91">
        <w:rPr>
          <w:rFonts w:ascii="Times New Roman" w:hAnsi="Times New Roman"/>
          <w:szCs w:val="22"/>
        </w:rPr>
        <w:t xml:space="preserve">. Il me montre rapidement qu’il a l’intention de gagner même s’il respecte les tours de jeu. </w:t>
      </w:r>
      <w:proofErr w:type="spellStart"/>
      <w:r w:rsidR="002A0A91">
        <w:rPr>
          <w:rFonts w:ascii="Times New Roman" w:hAnsi="Times New Roman"/>
          <w:szCs w:val="22"/>
        </w:rPr>
        <w:t>Noa</w:t>
      </w:r>
      <w:proofErr w:type="spellEnd"/>
      <w:r w:rsidR="002A0A91">
        <w:rPr>
          <w:rFonts w:ascii="Times New Roman" w:hAnsi="Times New Roman"/>
          <w:szCs w:val="22"/>
        </w:rPr>
        <w:t xml:space="preserve"> déplace son lapin, saute par-dessus le mien et en profite pour l’envoyer au loin. J’étais sur son chemin… un peu plus tard, il tombe dans un trou et doit recommencer depuis le départ avec un autre lapin. « C’est trop loin. » Il joue quelques coups quand tout à coup il s’empare de mon lapin et le jette lui aussi dans un trou en disant « il aime bien creuser les lapins. » Je lui rappelle qu’il s’agit de mon pion et je le replace où il était. « Non, non tu as triché. C’est toi qui triches. Mon lapin il est trop derrière. En plus, tu sautes mon tour. » Ce qui n’était pas le cas. Je finis par gagner la partie</w:t>
      </w:r>
      <w:r w:rsidR="007C2B44">
        <w:rPr>
          <w:rFonts w:ascii="Times New Roman" w:hAnsi="Times New Roman"/>
          <w:szCs w:val="22"/>
        </w:rPr>
        <w:t xml:space="preserve">, pour moi le jeu est fini. Mais </w:t>
      </w:r>
      <w:proofErr w:type="spellStart"/>
      <w:r w:rsidR="007C2B44">
        <w:rPr>
          <w:rFonts w:ascii="Times New Roman" w:hAnsi="Times New Roman"/>
          <w:szCs w:val="22"/>
        </w:rPr>
        <w:t>Noa</w:t>
      </w:r>
      <w:proofErr w:type="spellEnd"/>
      <w:r w:rsidR="007C2B44">
        <w:rPr>
          <w:rFonts w:ascii="Times New Roman" w:hAnsi="Times New Roman"/>
          <w:szCs w:val="22"/>
        </w:rPr>
        <w:t xml:space="preserve"> ne l’entend pas ainsi</w:t>
      </w:r>
      <w:r w:rsidR="005B732A">
        <w:rPr>
          <w:rFonts w:ascii="Times New Roman" w:hAnsi="Times New Roman"/>
          <w:szCs w:val="22"/>
        </w:rPr>
        <w:t xml:space="preserve">. «Oui je voulais te faire tomber dans le trou. » Il prend tous les lapins de la couleur que je jouais, les fait </w:t>
      </w:r>
      <w:proofErr w:type="gramStart"/>
      <w:r w:rsidR="005B732A">
        <w:rPr>
          <w:rFonts w:ascii="Times New Roman" w:hAnsi="Times New Roman"/>
          <w:szCs w:val="22"/>
        </w:rPr>
        <w:t>tomber</w:t>
      </w:r>
      <w:proofErr w:type="gramEnd"/>
      <w:r w:rsidR="005B732A">
        <w:rPr>
          <w:rFonts w:ascii="Times New Roman" w:hAnsi="Times New Roman"/>
          <w:szCs w:val="22"/>
        </w:rPr>
        <w:t xml:space="preserve"> dans le trou, « il est mort », et ferme le trou en tournant la carotte. « C’est trop tard, </w:t>
      </w:r>
      <w:proofErr w:type="gramStart"/>
      <w:r w:rsidR="005B732A">
        <w:rPr>
          <w:rFonts w:ascii="Times New Roman" w:hAnsi="Times New Roman"/>
          <w:szCs w:val="22"/>
        </w:rPr>
        <w:t>ils peuvent</w:t>
      </w:r>
      <w:proofErr w:type="gramEnd"/>
      <w:r w:rsidR="005B732A">
        <w:rPr>
          <w:rFonts w:ascii="Times New Roman" w:hAnsi="Times New Roman"/>
          <w:szCs w:val="22"/>
        </w:rPr>
        <w:t xml:space="preserve"> pas rentrer à la maison, ils peuvent pas soulever la terre. » Il continue en faisant grimper tous ses lapins j</w:t>
      </w:r>
      <w:r w:rsidR="00865965">
        <w:rPr>
          <w:rFonts w:ascii="Times New Roman" w:hAnsi="Times New Roman"/>
          <w:szCs w:val="22"/>
        </w:rPr>
        <w:t>usqu’à l’arrivée. «J’ai gagné.</w:t>
      </w:r>
      <w:r w:rsidR="005B732A">
        <w:rPr>
          <w:rFonts w:ascii="Times New Roman" w:hAnsi="Times New Roman"/>
          <w:szCs w:val="22"/>
        </w:rPr>
        <w:t>» Je lui demande de m’expliquer ce qu’il fait, je pensais que la partie était terminée. Il me dit que j’ai gagné mais que lui aussi voulait gagner. Je constate qu’il lui est difficile de mettre de la distance par rapport à cette situation et qu’il utilise</w:t>
      </w:r>
      <w:r w:rsidR="000141E1">
        <w:rPr>
          <w:rFonts w:ascii="Times New Roman" w:hAnsi="Times New Roman"/>
          <w:szCs w:val="22"/>
        </w:rPr>
        <w:t>,</w:t>
      </w:r>
      <w:r w:rsidR="005B732A">
        <w:rPr>
          <w:rFonts w:ascii="Times New Roman" w:hAnsi="Times New Roman"/>
          <w:szCs w:val="22"/>
        </w:rPr>
        <w:t xml:space="preserve"> cherche différents moyens pour parvenir à ses fins. Dans le jeu, il ne peut y avoir qu’un seul vainqueur : lui-même. À la reprise verbale, il dessinera un lapin qui veut rentrer chez lui, qui creuse pour aller dans sa maison, «</w:t>
      </w:r>
      <w:r w:rsidR="00F618B0">
        <w:rPr>
          <w:rFonts w:ascii="Times New Roman" w:hAnsi="Times New Roman"/>
          <w:szCs w:val="22"/>
        </w:rPr>
        <w:t xml:space="preserve"> c’est pas grave parce que c’est pas le jeu le but c’était de tomber dans le trou </w:t>
      </w:r>
      <w:proofErr w:type="gramStart"/>
      <w:r w:rsidR="00F618B0">
        <w:rPr>
          <w:rFonts w:ascii="Times New Roman" w:hAnsi="Times New Roman"/>
          <w:szCs w:val="22"/>
        </w:rPr>
        <w:t>c’est</w:t>
      </w:r>
      <w:proofErr w:type="gramEnd"/>
      <w:r w:rsidR="00F618B0">
        <w:rPr>
          <w:rFonts w:ascii="Times New Roman" w:hAnsi="Times New Roman"/>
          <w:szCs w:val="22"/>
        </w:rPr>
        <w:t xml:space="preserve"> pas comme dans le jeu, il prend le trou pour aller dans la maison. » L’évocation de la situation jouée en temps </w:t>
      </w:r>
      <w:r w:rsidR="00231A22">
        <w:rPr>
          <w:rFonts w:ascii="Times New Roman" w:hAnsi="Times New Roman"/>
          <w:szCs w:val="22"/>
        </w:rPr>
        <w:t>2</w:t>
      </w:r>
      <w:r w:rsidR="00F618B0">
        <w:rPr>
          <w:rFonts w:ascii="Times New Roman" w:hAnsi="Times New Roman"/>
          <w:szCs w:val="22"/>
        </w:rPr>
        <w:t xml:space="preserve"> reste un moment difficile pour lui alors il réoriente son dessin vers quelque chose de plus concret.</w:t>
      </w:r>
      <w:r w:rsidR="004755CE">
        <w:rPr>
          <w:rFonts w:ascii="Times New Roman" w:hAnsi="Times New Roman"/>
          <w:szCs w:val="22"/>
        </w:rPr>
        <w:t xml:space="preserve"> </w:t>
      </w:r>
      <w:r w:rsidR="00D06F05">
        <w:rPr>
          <w:rFonts w:ascii="Times New Roman" w:hAnsi="Times New Roman"/>
          <w:szCs w:val="22"/>
        </w:rPr>
        <w:t xml:space="preserve">Peut-être </w:t>
      </w:r>
      <w:proofErr w:type="spellStart"/>
      <w:r w:rsidR="004755CE">
        <w:rPr>
          <w:rFonts w:ascii="Times New Roman" w:hAnsi="Times New Roman"/>
          <w:szCs w:val="22"/>
        </w:rPr>
        <w:lastRenderedPageBreak/>
        <w:t>Noa</w:t>
      </w:r>
      <w:proofErr w:type="spellEnd"/>
      <w:r w:rsidR="004755CE">
        <w:rPr>
          <w:rFonts w:ascii="Times New Roman" w:hAnsi="Times New Roman"/>
          <w:szCs w:val="22"/>
        </w:rPr>
        <w:t xml:space="preserve"> </w:t>
      </w:r>
      <w:r w:rsidR="004755CE" w:rsidRPr="0027628A">
        <w:rPr>
          <w:rFonts w:ascii="Times New Roman" w:hAnsi="Times New Roman"/>
          <w:szCs w:val="22"/>
        </w:rPr>
        <w:t>doit</w:t>
      </w:r>
      <w:r w:rsidR="00C52513" w:rsidRPr="0027628A">
        <w:rPr>
          <w:rFonts w:ascii="Times New Roman" w:hAnsi="Times New Roman"/>
          <w:szCs w:val="22"/>
        </w:rPr>
        <w:t xml:space="preserve">-il </w:t>
      </w:r>
      <w:r w:rsidR="00093D8F" w:rsidRPr="0027628A">
        <w:rPr>
          <w:rFonts w:ascii="Times New Roman" w:hAnsi="Times New Roman"/>
          <w:szCs w:val="22"/>
        </w:rPr>
        <w:t>accepter</w:t>
      </w:r>
      <w:r w:rsidR="00093D8F">
        <w:rPr>
          <w:rFonts w:ascii="Times New Roman" w:hAnsi="Times New Roman"/>
          <w:szCs w:val="22"/>
        </w:rPr>
        <w:t xml:space="preserve"> de </w:t>
      </w:r>
      <w:r w:rsidR="004755CE">
        <w:rPr>
          <w:rFonts w:ascii="Times New Roman" w:hAnsi="Times New Roman"/>
          <w:szCs w:val="22"/>
        </w:rPr>
        <w:t xml:space="preserve">se confronter à la frustration et au doute, </w:t>
      </w:r>
      <w:r w:rsidR="00093D8F">
        <w:rPr>
          <w:rFonts w:ascii="Times New Roman" w:hAnsi="Times New Roman"/>
          <w:szCs w:val="22"/>
        </w:rPr>
        <w:t xml:space="preserve">en remettant </w:t>
      </w:r>
      <w:r w:rsidR="004755CE">
        <w:rPr>
          <w:rFonts w:ascii="Times New Roman" w:hAnsi="Times New Roman"/>
          <w:szCs w:val="22"/>
        </w:rPr>
        <w:t>en cause ses représentations pour accepter le point de vue des autres et pour renforcer ses compétences</w:t>
      </w:r>
      <w:r w:rsidR="00D06F05">
        <w:rPr>
          <w:rFonts w:ascii="Times New Roman" w:hAnsi="Times New Roman"/>
          <w:szCs w:val="22"/>
        </w:rPr>
        <w:t> ?</w:t>
      </w:r>
    </w:p>
    <w:p w:rsidR="00865965" w:rsidRDefault="00865965" w:rsidP="00DC6F93">
      <w:pPr>
        <w:jc w:val="both"/>
        <w:rPr>
          <w:rFonts w:ascii="Times New Roman" w:hAnsi="Times New Roman"/>
          <w:szCs w:val="22"/>
        </w:rPr>
      </w:pPr>
    </w:p>
    <w:p w:rsidR="00DC6F93" w:rsidRDefault="00DC6F93" w:rsidP="00DC6F93">
      <w:pPr>
        <w:jc w:val="both"/>
        <w:rPr>
          <w:rFonts w:ascii="Times New Roman" w:hAnsi="Times New Roman"/>
          <w:szCs w:val="22"/>
        </w:rPr>
      </w:pPr>
      <w:r>
        <w:rPr>
          <w:rFonts w:ascii="Times New Roman" w:hAnsi="Times New Roman"/>
          <w:szCs w:val="22"/>
        </w:rPr>
        <w:t>Grâce au jeu, le rééducateur accompagne l’enfant dans cette relation symbolique à l’objet perdu ou retrouvé.</w:t>
      </w:r>
      <w:r w:rsidR="002A0A91">
        <w:rPr>
          <w:rFonts w:ascii="Times New Roman" w:hAnsi="Times New Roman"/>
          <w:szCs w:val="22"/>
        </w:rPr>
        <w:t xml:space="preserve"> Il met en scène théâtralement ce qui se joue en visant une élaboration et une mise en mots le plus souvent possible.</w:t>
      </w:r>
    </w:p>
    <w:p w:rsidR="00F618B0" w:rsidRPr="00DC6F93" w:rsidRDefault="00F618B0" w:rsidP="00DC6F93">
      <w:pPr>
        <w:jc w:val="both"/>
        <w:rPr>
          <w:rFonts w:ascii="Times New Roman" w:hAnsi="Times New Roman"/>
          <w:szCs w:val="22"/>
        </w:rPr>
      </w:pPr>
    </w:p>
    <w:p w:rsidR="00DC6F93" w:rsidRPr="00420B84" w:rsidRDefault="00C356E8" w:rsidP="00F62CB6">
      <w:pPr>
        <w:pStyle w:val="Paragraphedeliste"/>
        <w:numPr>
          <w:ilvl w:val="0"/>
          <w:numId w:val="9"/>
        </w:numPr>
        <w:jc w:val="both"/>
        <w:rPr>
          <w:rFonts w:ascii="Times New Roman" w:hAnsi="Times New Roman"/>
          <w:szCs w:val="22"/>
        </w:rPr>
      </w:pPr>
      <w:r>
        <w:rPr>
          <w:rFonts w:ascii="Times New Roman" w:hAnsi="Times New Roman"/>
          <w:szCs w:val="22"/>
        </w:rPr>
        <w:t>L</w:t>
      </w:r>
      <w:r w:rsidR="00DC6F93">
        <w:rPr>
          <w:rFonts w:ascii="Times New Roman" w:hAnsi="Times New Roman"/>
          <w:szCs w:val="22"/>
        </w:rPr>
        <w:t>a perte</w:t>
      </w:r>
    </w:p>
    <w:p w:rsidR="00865965" w:rsidRDefault="00865965" w:rsidP="00865965">
      <w:pPr>
        <w:jc w:val="both"/>
        <w:rPr>
          <w:rFonts w:ascii="Times New Roman" w:hAnsi="Times New Roman"/>
          <w:szCs w:val="22"/>
        </w:rPr>
      </w:pPr>
    </w:p>
    <w:p w:rsidR="00913B69" w:rsidRDefault="00913B69" w:rsidP="0025502A">
      <w:pPr>
        <w:jc w:val="both"/>
        <w:rPr>
          <w:rFonts w:ascii="Times New Roman" w:hAnsi="Times New Roman"/>
          <w:szCs w:val="22"/>
        </w:rPr>
      </w:pPr>
      <w:r>
        <w:rPr>
          <w:rFonts w:ascii="Times New Roman" w:hAnsi="Times New Roman"/>
          <w:szCs w:val="22"/>
        </w:rPr>
        <w:t>Prendre le risque de perdre pour gagner. L’enfant doit assumer ce risque pour entrer dans une dynamique d’apprentissage. Pour certains c’est plus difficile, il considère que perdre c’est être  privé de quelque chose.</w:t>
      </w:r>
    </w:p>
    <w:p w:rsidR="00486C7F" w:rsidRDefault="00486C7F" w:rsidP="0025502A">
      <w:pPr>
        <w:jc w:val="both"/>
        <w:rPr>
          <w:rFonts w:ascii="Times New Roman" w:hAnsi="Times New Roman"/>
          <w:szCs w:val="22"/>
        </w:rPr>
      </w:pPr>
    </w:p>
    <w:p w:rsidR="00A459C5" w:rsidRDefault="00B91C73" w:rsidP="00B91C73">
      <w:pPr>
        <w:jc w:val="both"/>
        <w:rPr>
          <w:rFonts w:ascii="Times New Roman" w:hAnsi="Times New Roman"/>
          <w:szCs w:val="22"/>
        </w:rPr>
      </w:pPr>
      <w:r>
        <w:rPr>
          <w:rFonts w:ascii="Times New Roman" w:hAnsi="Times New Roman"/>
          <w:szCs w:val="22"/>
        </w:rPr>
        <w:t>►</w:t>
      </w:r>
      <w:r w:rsidR="00913B69">
        <w:rPr>
          <w:rFonts w:ascii="Times New Roman" w:hAnsi="Times New Roman"/>
          <w:szCs w:val="22"/>
        </w:rPr>
        <w:t xml:space="preserve">Lors de la troisième </w:t>
      </w:r>
      <w:r w:rsidR="004F786E">
        <w:rPr>
          <w:rFonts w:ascii="Times New Roman" w:hAnsi="Times New Roman"/>
          <w:szCs w:val="22"/>
        </w:rPr>
        <w:t xml:space="preserve">séance avec Léo, nous jouons à </w:t>
      </w:r>
      <w:proofErr w:type="spellStart"/>
      <w:r w:rsidR="004F786E">
        <w:rPr>
          <w:rFonts w:ascii="Times New Roman" w:hAnsi="Times New Roman"/>
          <w:szCs w:val="22"/>
        </w:rPr>
        <w:t>C</w:t>
      </w:r>
      <w:r w:rsidR="00913B69">
        <w:rPr>
          <w:rFonts w:ascii="Times New Roman" w:hAnsi="Times New Roman"/>
          <w:szCs w:val="22"/>
        </w:rPr>
        <w:t>roq</w:t>
      </w:r>
      <w:proofErr w:type="spellEnd"/>
      <w:r w:rsidR="00913B69">
        <w:rPr>
          <w:rFonts w:ascii="Times New Roman" w:hAnsi="Times New Roman"/>
          <w:szCs w:val="22"/>
        </w:rPr>
        <w:t xml:space="preserve">’ carotte. Quand un deuxième lapin </w:t>
      </w:r>
      <w:r w:rsidR="00A459C5">
        <w:rPr>
          <w:rFonts w:ascii="Times New Roman" w:hAnsi="Times New Roman"/>
          <w:szCs w:val="22"/>
        </w:rPr>
        <w:t xml:space="preserve">tombe </w:t>
      </w:r>
      <w:r w:rsidR="00913B69">
        <w:rPr>
          <w:rFonts w:ascii="Times New Roman" w:hAnsi="Times New Roman"/>
          <w:szCs w:val="22"/>
        </w:rPr>
        <w:t xml:space="preserve">dans le trou, il manifeste verbalement son mécontentement. « Oh non, c’est grave ». Par la suite, il essaye de fermer tous les trous devant lui et s’éloigne peu à peu des règles que nous avions élaborées. Il interfère dans mon jeu, choisit les cartes qu’il me distribue et clique sans arrêt pour me piéger. Il ne sait plus trop comment réagir, il grimace et se met à bouder. Il est sorti du jeu. </w:t>
      </w:r>
    </w:p>
    <w:p w:rsidR="00913B69" w:rsidRPr="00220B2D" w:rsidRDefault="00913B69" w:rsidP="00B91C73">
      <w:pPr>
        <w:jc w:val="both"/>
        <w:rPr>
          <w:rFonts w:ascii="Times New Roman" w:hAnsi="Times New Roman"/>
          <w:szCs w:val="22"/>
        </w:rPr>
      </w:pPr>
      <w:r>
        <w:rPr>
          <w:rFonts w:ascii="Times New Roman" w:hAnsi="Times New Roman"/>
          <w:szCs w:val="22"/>
        </w:rPr>
        <w:t>Léo, ne maîtrisant pas les aléas du jeu, se retrouve dans une position inconfortable</w:t>
      </w:r>
      <w:r w:rsidR="00A459C5">
        <w:rPr>
          <w:rFonts w:ascii="Times New Roman" w:hAnsi="Times New Roman"/>
          <w:szCs w:val="22"/>
        </w:rPr>
        <w:t xml:space="preserve"> où ses émotions prennent le dessus : être privé, perdre un nouveau pion est plus qu’il ne pouvait supporter à ce moment-là.</w:t>
      </w:r>
    </w:p>
    <w:p w:rsidR="0034532E" w:rsidRPr="0034532E" w:rsidRDefault="0034532E" w:rsidP="0034532E">
      <w:pPr>
        <w:ind w:left="360"/>
        <w:jc w:val="both"/>
        <w:rPr>
          <w:rFonts w:ascii="Times New Roman" w:hAnsi="Times New Roman"/>
          <w:szCs w:val="22"/>
        </w:rPr>
      </w:pPr>
    </w:p>
    <w:p w:rsidR="00B91C73" w:rsidRDefault="00C356E8" w:rsidP="003863D7">
      <w:pPr>
        <w:pStyle w:val="Paragraphedeliste"/>
        <w:numPr>
          <w:ilvl w:val="0"/>
          <w:numId w:val="9"/>
        </w:numPr>
        <w:jc w:val="both"/>
        <w:rPr>
          <w:rFonts w:ascii="Times New Roman" w:hAnsi="Times New Roman"/>
          <w:szCs w:val="22"/>
        </w:rPr>
      </w:pPr>
      <w:r>
        <w:rPr>
          <w:rFonts w:ascii="Times New Roman" w:hAnsi="Times New Roman"/>
          <w:szCs w:val="22"/>
        </w:rPr>
        <w:t>L</w:t>
      </w:r>
      <w:r w:rsidR="00F2506D" w:rsidRPr="00094A58">
        <w:rPr>
          <w:rFonts w:ascii="Times New Roman" w:hAnsi="Times New Roman"/>
          <w:szCs w:val="22"/>
        </w:rPr>
        <w:t>a répétition</w:t>
      </w:r>
    </w:p>
    <w:p w:rsidR="003863D7" w:rsidRPr="003863D7" w:rsidRDefault="003863D7" w:rsidP="003863D7">
      <w:pPr>
        <w:pStyle w:val="Paragraphedeliste"/>
        <w:jc w:val="both"/>
        <w:rPr>
          <w:rFonts w:ascii="Times New Roman" w:hAnsi="Times New Roman"/>
          <w:szCs w:val="22"/>
        </w:rPr>
      </w:pPr>
    </w:p>
    <w:p w:rsidR="00094A58" w:rsidRDefault="00094A58" w:rsidP="00094A58">
      <w:pPr>
        <w:jc w:val="both"/>
        <w:rPr>
          <w:rFonts w:ascii="Times New Roman" w:hAnsi="Times New Roman"/>
          <w:szCs w:val="22"/>
        </w:rPr>
      </w:pPr>
      <w:r>
        <w:rPr>
          <w:rFonts w:ascii="Times New Roman" w:hAnsi="Times New Roman"/>
          <w:szCs w:val="22"/>
        </w:rPr>
        <w:t>Pourquoi les enfants décident</w:t>
      </w:r>
      <w:r w:rsidR="00484310">
        <w:rPr>
          <w:rFonts w:ascii="Times New Roman" w:hAnsi="Times New Roman"/>
          <w:szCs w:val="22"/>
        </w:rPr>
        <w:t>-ils</w:t>
      </w:r>
      <w:r>
        <w:rPr>
          <w:rFonts w:ascii="Times New Roman" w:hAnsi="Times New Roman"/>
          <w:szCs w:val="22"/>
        </w:rPr>
        <w:t xml:space="preserve"> de rejouer au même jeu ?</w:t>
      </w:r>
    </w:p>
    <w:p w:rsidR="00B91C73" w:rsidRDefault="00484310" w:rsidP="00094A58">
      <w:pPr>
        <w:jc w:val="both"/>
        <w:rPr>
          <w:rFonts w:ascii="Times New Roman" w:hAnsi="Times New Roman"/>
          <w:szCs w:val="22"/>
        </w:rPr>
      </w:pPr>
      <w:r>
        <w:rPr>
          <w:rFonts w:ascii="Times New Roman" w:hAnsi="Times New Roman"/>
          <w:szCs w:val="22"/>
        </w:rPr>
        <w:t xml:space="preserve">Déjà joué lors de la quatrième séance, </w:t>
      </w:r>
      <w:proofErr w:type="spellStart"/>
      <w:r>
        <w:rPr>
          <w:rFonts w:ascii="Times New Roman" w:hAnsi="Times New Roman"/>
          <w:szCs w:val="22"/>
        </w:rPr>
        <w:t>Ilyes</w:t>
      </w:r>
      <w:proofErr w:type="spellEnd"/>
      <w:r>
        <w:rPr>
          <w:rFonts w:ascii="Times New Roman" w:hAnsi="Times New Roman"/>
          <w:szCs w:val="22"/>
        </w:rPr>
        <w:t xml:space="preserve"> a exprimé le désir de rejouer au Monopoly à la neuvième séance. Peut-être souhaite-t-il revivre une expérience positive puisqu’il avait gagné le jeu ? </w:t>
      </w:r>
      <w:r w:rsidR="00F62CB6">
        <w:rPr>
          <w:rFonts w:ascii="Times New Roman" w:hAnsi="Times New Roman"/>
          <w:szCs w:val="22"/>
        </w:rPr>
        <w:t xml:space="preserve">Revenir dans une situation qu’il se rappelle favorable? </w:t>
      </w:r>
      <w:r>
        <w:rPr>
          <w:rFonts w:ascii="Times New Roman" w:hAnsi="Times New Roman"/>
          <w:szCs w:val="22"/>
        </w:rPr>
        <w:t>Veut-il recommencer pour améliorer sa stratégie</w:t>
      </w:r>
      <w:r w:rsidR="007B025E">
        <w:rPr>
          <w:rFonts w:ascii="Times New Roman" w:hAnsi="Times New Roman"/>
          <w:szCs w:val="22"/>
        </w:rPr>
        <w:t xml:space="preserve"> ou élaborer d’autres procédures à propos des règles ? Quoi qu’il en soit, cette répétition a une valeur de refuge.</w:t>
      </w:r>
      <w:r w:rsidR="00420B84">
        <w:rPr>
          <w:rFonts w:ascii="Times New Roman" w:hAnsi="Times New Roman"/>
          <w:szCs w:val="22"/>
        </w:rPr>
        <w:t xml:space="preserve"> Elle le rassure.</w:t>
      </w:r>
    </w:p>
    <w:p w:rsidR="00B91C73" w:rsidRDefault="00B91C73" w:rsidP="00094A58">
      <w:pPr>
        <w:jc w:val="both"/>
        <w:rPr>
          <w:rFonts w:ascii="Times New Roman" w:hAnsi="Times New Roman"/>
          <w:szCs w:val="22"/>
        </w:rPr>
      </w:pPr>
    </w:p>
    <w:p w:rsidR="00A6017D" w:rsidRDefault="00A6017D" w:rsidP="00094A58">
      <w:pPr>
        <w:jc w:val="both"/>
        <w:rPr>
          <w:rFonts w:ascii="Times New Roman" w:hAnsi="Times New Roman"/>
          <w:szCs w:val="22"/>
        </w:rPr>
      </w:pPr>
    </w:p>
    <w:p w:rsidR="00A6017D" w:rsidRPr="00094A58" w:rsidRDefault="00A6017D" w:rsidP="00094A58">
      <w:pPr>
        <w:jc w:val="both"/>
        <w:rPr>
          <w:rFonts w:ascii="Times New Roman" w:hAnsi="Times New Roman"/>
          <w:szCs w:val="22"/>
        </w:rPr>
      </w:pPr>
    </w:p>
    <w:p w:rsidR="00F2506D" w:rsidRDefault="00C356E8" w:rsidP="00420B84">
      <w:pPr>
        <w:pStyle w:val="Paragraphedeliste"/>
        <w:numPr>
          <w:ilvl w:val="0"/>
          <w:numId w:val="9"/>
        </w:numPr>
        <w:jc w:val="both"/>
        <w:rPr>
          <w:rFonts w:ascii="Times New Roman" w:hAnsi="Times New Roman"/>
          <w:szCs w:val="22"/>
        </w:rPr>
      </w:pPr>
      <w:r>
        <w:rPr>
          <w:rFonts w:ascii="Times New Roman" w:hAnsi="Times New Roman"/>
          <w:szCs w:val="22"/>
        </w:rPr>
        <w:lastRenderedPageBreak/>
        <w:t>L</w:t>
      </w:r>
      <w:r w:rsidR="00F2506D" w:rsidRPr="00420B84">
        <w:rPr>
          <w:rFonts w:ascii="Times New Roman" w:hAnsi="Times New Roman"/>
          <w:szCs w:val="22"/>
        </w:rPr>
        <w:t>’incertitude</w:t>
      </w:r>
    </w:p>
    <w:p w:rsidR="00486C7F" w:rsidRDefault="00486C7F" w:rsidP="00486C7F">
      <w:pPr>
        <w:jc w:val="both"/>
        <w:rPr>
          <w:rFonts w:ascii="Times New Roman" w:hAnsi="Times New Roman"/>
          <w:szCs w:val="22"/>
        </w:rPr>
      </w:pPr>
    </w:p>
    <w:p w:rsidR="00F62CB6" w:rsidRDefault="00420B84" w:rsidP="00486C7F">
      <w:pPr>
        <w:jc w:val="both"/>
        <w:rPr>
          <w:rFonts w:ascii="Times New Roman" w:hAnsi="Times New Roman"/>
          <w:szCs w:val="22"/>
        </w:rPr>
      </w:pPr>
      <w:r>
        <w:rPr>
          <w:rFonts w:ascii="Times New Roman" w:hAnsi="Times New Roman"/>
          <w:szCs w:val="22"/>
        </w:rPr>
        <w:t xml:space="preserve">L’incertitude liée au déroulement d’une partie est parfois incompréhensible pour les enfants. J’ai en mémoire une discussion autour du caractère aléatoire du lancer de dé, qui conditionne le déplacement du pion. </w:t>
      </w:r>
    </w:p>
    <w:p w:rsidR="00486C7F" w:rsidRDefault="00486C7F" w:rsidP="00486C7F">
      <w:pPr>
        <w:jc w:val="both"/>
        <w:rPr>
          <w:rFonts w:ascii="Times New Roman" w:hAnsi="Times New Roman"/>
          <w:szCs w:val="22"/>
        </w:rPr>
      </w:pPr>
    </w:p>
    <w:p w:rsidR="000E7016" w:rsidRDefault="00B91C73" w:rsidP="00B91C73">
      <w:pPr>
        <w:jc w:val="both"/>
        <w:rPr>
          <w:rFonts w:ascii="Times New Roman" w:hAnsi="Times New Roman"/>
          <w:szCs w:val="22"/>
        </w:rPr>
      </w:pPr>
      <w:r>
        <w:rPr>
          <w:rFonts w:ascii="Times New Roman" w:hAnsi="Times New Roman"/>
          <w:szCs w:val="22"/>
        </w:rPr>
        <w:t>►</w:t>
      </w:r>
      <w:r w:rsidR="00420B84">
        <w:rPr>
          <w:rFonts w:ascii="Times New Roman" w:hAnsi="Times New Roman"/>
          <w:szCs w:val="22"/>
        </w:rPr>
        <w:t xml:space="preserve">Dans le jeu du Monopoly avec </w:t>
      </w:r>
      <w:proofErr w:type="spellStart"/>
      <w:r w:rsidR="00420B84">
        <w:rPr>
          <w:rFonts w:ascii="Times New Roman" w:hAnsi="Times New Roman"/>
          <w:szCs w:val="22"/>
        </w:rPr>
        <w:t>Ilyes</w:t>
      </w:r>
      <w:proofErr w:type="spellEnd"/>
      <w:r w:rsidR="00420B84">
        <w:rPr>
          <w:rFonts w:ascii="Times New Roman" w:hAnsi="Times New Roman"/>
          <w:szCs w:val="22"/>
        </w:rPr>
        <w:t>, j’ai</w:t>
      </w:r>
      <w:r w:rsidR="0027628A">
        <w:rPr>
          <w:rFonts w:ascii="Times New Roman" w:hAnsi="Times New Roman"/>
          <w:szCs w:val="22"/>
        </w:rPr>
        <w:t xml:space="preserve"> </w:t>
      </w:r>
      <w:r w:rsidR="00C52513">
        <w:rPr>
          <w:rFonts w:ascii="Times New Roman" w:hAnsi="Times New Roman"/>
          <w:szCs w:val="22"/>
        </w:rPr>
        <w:t>dû</w:t>
      </w:r>
      <w:r w:rsidR="00420B84">
        <w:rPr>
          <w:rFonts w:ascii="Times New Roman" w:hAnsi="Times New Roman"/>
          <w:szCs w:val="22"/>
        </w:rPr>
        <w:t xml:space="preserve"> lui préciser que le dé déterminait le déplacement du pion sur le parcours et que l’on ne savait pas par avance ce qui allait se passer </w:t>
      </w:r>
      <w:r w:rsidR="008C76EE">
        <w:rPr>
          <w:rStyle w:val="Appelnotedebasdep"/>
          <w:rFonts w:ascii="Times New Roman" w:hAnsi="Times New Roman"/>
          <w:szCs w:val="22"/>
        </w:rPr>
        <w:footnoteReference w:id="9"/>
      </w:r>
      <w:r w:rsidR="00420B84">
        <w:rPr>
          <w:rFonts w:ascii="Times New Roman" w:hAnsi="Times New Roman"/>
          <w:szCs w:val="22"/>
        </w:rPr>
        <w:t>!</w:t>
      </w:r>
      <w:r w:rsidR="008C76EE">
        <w:rPr>
          <w:rFonts w:ascii="Times New Roman" w:hAnsi="Times New Roman"/>
          <w:szCs w:val="22"/>
        </w:rPr>
        <w:t xml:space="preserve"> Il y avait là quelque chose d’angoissant qui ne lui convenait pas. Ainsi on ne pourrait pas tout contrôler ? Il m’a demandé à plusieurs reprises de jeter le dé et d’annoncer auparavant le résultat que je souhaitais obtenir… j’avais une chance sur six de perdre dans cette démonstration. J’ai réussi les deux premières tentatives mais à la troisième, le résultat du dé était conforme à mes prévisions. Il me le fit remarquer, très satisfait de ma réussite, ce  qui corroborait ses propos et se mit à essayer à son tour. Sans succès. Je mis rapidement fin à cet exercice ayant réussi à parvenir à ce que je voulais qu’il comprenne.</w:t>
      </w:r>
      <w:r w:rsidR="000E7016">
        <w:rPr>
          <w:rFonts w:ascii="Times New Roman" w:hAnsi="Times New Roman"/>
          <w:szCs w:val="22"/>
        </w:rPr>
        <w:t xml:space="preserve"> Le résultat du dé détermine le déplacement, même en voulant le maîtriser, on n’y arrive pas. J’ai réussi à insinuer le doute dans ses représentations comme un élément « acceptable »</w:t>
      </w:r>
      <w:r w:rsidR="009439C8">
        <w:rPr>
          <w:rFonts w:ascii="Times New Roman" w:hAnsi="Times New Roman"/>
          <w:szCs w:val="22"/>
        </w:rPr>
        <w:t xml:space="preserve">. Se confronter à l’incertitude et au risque </w:t>
      </w:r>
      <w:r w:rsidR="00AB78C4">
        <w:rPr>
          <w:rFonts w:ascii="Times New Roman" w:hAnsi="Times New Roman"/>
          <w:szCs w:val="22"/>
        </w:rPr>
        <w:t>est</w:t>
      </w:r>
      <w:r w:rsidR="009439C8">
        <w:rPr>
          <w:rFonts w:ascii="Times New Roman" w:hAnsi="Times New Roman"/>
          <w:szCs w:val="22"/>
        </w:rPr>
        <w:t xml:space="preserve"> </w:t>
      </w:r>
      <w:r w:rsidR="00AB78C4">
        <w:rPr>
          <w:rFonts w:ascii="Times New Roman" w:hAnsi="Times New Roman"/>
          <w:szCs w:val="22"/>
        </w:rPr>
        <w:t xml:space="preserve">une </w:t>
      </w:r>
      <w:r w:rsidR="009439C8">
        <w:rPr>
          <w:rFonts w:ascii="Times New Roman" w:hAnsi="Times New Roman"/>
          <w:szCs w:val="22"/>
        </w:rPr>
        <w:t>des valeurs de l’apprentissage</w:t>
      </w:r>
      <w:r w:rsidR="00F92882">
        <w:rPr>
          <w:rFonts w:ascii="Times New Roman" w:hAnsi="Times New Roman"/>
          <w:szCs w:val="22"/>
        </w:rPr>
        <w:t>.</w:t>
      </w:r>
    </w:p>
    <w:p w:rsidR="000E7016" w:rsidRDefault="000E7016" w:rsidP="007621B9">
      <w:pPr>
        <w:jc w:val="both"/>
        <w:rPr>
          <w:rFonts w:ascii="Times New Roman" w:hAnsi="Times New Roman"/>
          <w:szCs w:val="22"/>
        </w:rPr>
      </w:pPr>
    </w:p>
    <w:p w:rsidR="00E06698" w:rsidRPr="00E06698" w:rsidRDefault="00E06698" w:rsidP="00E06698">
      <w:pPr>
        <w:jc w:val="both"/>
        <w:rPr>
          <w:rFonts w:ascii="Times New Roman" w:hAnsi="Times New Roman"/>
        </w:rPr>
      </w:pPr>
      <w:r w:rsidRPr="00E06698">
        <w:rPr>
          <w:rFonts w:ascii="Times New Roman" w:hAnsi="Times New Roman"/>
        </w:rPr>
        <w:t xml:space="preserve">Jouer c’est </w:t>
      </w:r>
      <w:r>
        <w:rPr>
          <w:rFonts w:ascii="Times New Roman" w:hAnsi="Times New Roman"/>
        </w:rPr>
        <w:t xml:space="preserve">vouloir </w:t>
      </w:r>
      <w:r w:rsidRPr="00E06698">
        <w:rPr>
          <w:rFonts w:ascii="Times New Roman" w:hAnsi="Times New Roman"/>
        </w:rPr>
        <w:t>montrer sa puissance : pouvoir ou ne pas pouvoir, essayer de modifier une situation inconfortable. En jouant, en changeant de place, en modifiant son discours, l’enfant vit des échecs et des réussites. Il affronte le doute. Il se heurte aux contraintes, à l’autorité et apprend à accepter l’impuissance du moment pour un avenir meilleur.</w:t>
      </w:r>
    </w:p>
    <w:p w:rsidR="00E06698" w:rsidRDefault="00E06698" w:rsidP="007621B9">
      <w:pPr>
        <w:jc w:val="both"/>
        <w:rPr>
          <w:rFonts w:ascii="Times New Roman" w:hAnsi="Times New Roman"/>
          <w:szCs w:val="22"/>
        </w:rPr>
      </w:pPr>
    </w:p>
    <w:p w:rsidR="00F62CB6" w:rsidRPr="00420B84" w:rsidRDefault="00C356E8" w:rsidP="00F62CB6">
      <w:pPr>
        <w:pStyle w:val="Paragraphedeliste"/>
        <w:numPr>
          <w:ilvl w:val="0"/>
          <w:numId w:val="9"/>
        </w:numPr>
        <w:jc w:val="both"/>
        <w:rPr>
          <w:rFonts w:ascii="Times New Roman" w:hAnsi="Times New Roman"/>
          <w:szCs w:val="22"/>
        </w:rPr>
      </w:pPr>
      <w:r>
        <w:rPr>
          <w:rFonts w:ascii="Times New Roman" w:hAnsi="Times New Roman"/>
          <w:szCs w:val="22"/>
        </w:rPr>
        <w:t>L</w:t>
      </w:r>
      <w:r w:rsidR="00F62CB6" w:rsidRPr="00420B84">
        <w:rPr>
          <w:rFonts w:ascii="Times New Roman" w:hAnsi="Times New Roman"/>
          <w:szCs w:val="22"/>
        </w:rPr>
        <w:t>’échec</w:t>
      </w:r>
      <w:r w:rsidR="00827432">
        <w:rPr>
          <w:rFonts w:ascii="Times New Roman" w:hAnsi="Times New Roman"/>
          <w:szCs w:val="22"/>
        </w:rPr>
        <w:t xml:space="preserve"> et l’erreur</w:t>
      </w:r>
    </w:p>
    <w:p w:rsidR="00F62CB6" w:rsidRDefault="00F62CB6" w:rsidP="007621B9">
      <w:pPr>
        <w:jc w:val="both"/>
        <w:rPr>
          <w:rFonts w:ascii="Times New Roman" w:hAnsi="Times New Roman"/>
          <w:szCs w:val="22"/>
        </w:rPr>
      </w:pPr>
    </w:p>
    <w:p w:rsidR="00F62CB6" w:rsidRDefault="00F62CB6" w:rsidP="007621B9">
      <w:pPr>
        <w:jc w:val="both"/>
        <w:rPr>
          <w:rFonts w:ascii="Times New Roman" w:hAnsi="Times New Roman"/>
          <w:szCs w:val="22"/>
        </w:rPr>
      </w:pPr>
      <w:r>
        <w:rPr>
          <w:rFonts w:ascii="Times New Roman" w:hAnsi="Times New Roman"/>
          <w:szCs w:val="22"/>
        </w:rPr>
        <w:t>Être confronté à l’échec est une situation que vivent tous les élèves. « </w:t>
      </w:r>
      <w:r w:rsidRPr="00720CF2">
        <w:rPr>
          <w:rFonts w:ascii="Times New Roman" w:hAnsi="Times New Roman"/>
          <w:i/>
          <w:szCs w:val="22"/>
        </w:rPr>
        <w:t>Accepter l’échec, c’est accéder à une certaine forme d’individuation, c’est pouvoir aussi être seul en présence de l’autre et accepter de se confronter aux exercices proposés en classe, le jeu permet que le risque soit acceptable</w:t>
      </w:r>
      <w:r>
        <w:rPr>
          <w:rFonts w:ascii="Times New Roman" w:hAnsi="Times New Roman"/>
          <w:szCs w:val="22"/>
        </w:rPr>
        <w:t>. »  (</w:t>
      </w:r>
      <w:proofErr w:type="spellStart"/>
      <w:r>
        <w:rPr>
          <w:rFonts w:ascii="Times New Roman" w:hAnsi="Times New Roman"/>
          <w:szCs w:val="22"/>
        </w:rPr>
        <w:t>Dupeux</w:t>
      </w:r>
      <w:proofErr w:type="spellEnd"/>
      <w:r>
        <w:rPr>
          <w:rFonts w:ascii="Times New Roman" w:hAnsi="Times New Roman"/>
          <w:szCs w:val="22"/>
        </w:rPr>
        <w:t>, 2004)</w:t>
      </w:r>
    </w:p>
    <w:p w:rsidR="00684F0C" w:rsidRDefault="00E8276B" w:rsidP="007621B9">
      <w:pPr>
        <w:jc w:val="both"/>
        <w:rPr>
          <w:rFonts w:ascii="Times New Roman" w:hAnsi="Times New Roman"/>
          <w:szCs w:val="22"/>
        </w:rPr>
      </w:pPr>
      <w:r>
        <w:rPr>
          <w:rFonts w:ascii="Times New Roman" w:hAnsi="Times New Roman"/>
          <w:szCs w:val="22"/>
        </w:rPr>
        <w:lastRenderedPageBreak/>
        <w:t>Reconnaître l’échec revient à accepter l’idée de refaire mais cela permet également de dépasser les difficultés sans se dévaloriser.</w:t>
      </w:r>
      <w:r w:rsidR="00AB78C4">
        <w:rPr>
          <w:rFonts w:ascii="Times New Roman" w:hAnsi="Times New Roman"/>
          <w:szCs w:val="22"/>
        </w:rPr>
        <w:t xml:space="preserve"> </w:t>
      </w:r>
    </w:p>
    <w:p w:rsidR="00486C7F" w:rsidRDefault="00486C7F" w:rsidP="007621B9">
      <w:pPr>
        <w:jc w:val="both"/>
        <w:rPr>
          <w:rFonts w:ascii="Times New Roman" w:hAnsi="Times New Roman"/>
          <w:szCs w:val="22"/>
        </w:rPr>
      </w:pPr>
    </w:p>
    <w:p w:rsidR="007C666A" w:rsidRDefault="00B91C73" w:rsidP="00B91C73">
      <w:pPr>
        <w:jc w:val="both"/>
        <w:rPr>
          <w:rFonts w:ascii="Times New Roman" w:hAnsi="Times New Roman"/>
          <w:szCs w:val="22"/>
        </w:rPr>
      </w:pPr>
      <w:r>
        <w:rPr>
          <w:rFonts w:ascii="Times New Roman" w:hAnsi="Times New Roman"/>
          <w:szCs w:val="22"/>
        </w:rPr>
        <w:t>►</w:t>
      </w:r>
      <w:r w:rsidR="00D46917">
        <w:rPr>
          <w:rFonts w:ascii="Times New Roman" w:hAnsi="Times New Roman"/>
          <w:szCs w:val="22"/>
        </w:rPr>
        <w:t>J’ai entendu</w:t>
      </w:r>
      <w:r w:rsidR="002811A8">
        <w:rPr>
          <w:rFonts w:ascii="Times New Roman" w:hAnsi="Times New Roman"/>
          <w:szCs w:val="22"/>
        </w:rPr>
        <w:t xml:space="preserve"> plusieurs fois </w:t>
      </w:r>
      <w:r w:rsidR="00D46917">
        <w:rPr>
          <w:rFonts w:ascii="Times New Roman" w:hAnsi="Times New Roman"/>
          <w:szCs w:val="22"/>
        </w:rPr>
        <w:t xml:space="preserve">ces phrases </w:t>
      </w:r>
      <w:r w:rsidR="002811A8">
        <w:rPr>
          <w:rFonts w:ascii="Times New Roman" w:hAnsi="Times New Roman"/>
          <w:szCs w:val="22"/>
        </w:rPr>
        <w:t>en rééducation « j</w:t>
      </w:r>
      <w:r w:rsidR="00C51BD6">
        <w:rPr>
          <w:rFonts w:ascii="Times New Roman" w:hAnsi="Times New Roman"/>
          <w:szCs w:val="22"/>
        </w:rPr>
        <w:t xml:space="preserve">’ai perdu </w:t>
      </w:r>
      <w:r w:rsidR="002811A8">
        <w:rPr>
          <w:rFonts w:ascii="Times New Roman" w:hAnsi="Times New Roman"/>
          <w:szCs w:val="22"/>
        </w:rPr>
        <w:t>là</w:t>
      </w:r>
      <w:r w:rsidR="00C51BD6">
        <w:rPr>
          <w:rFonts w:ascii="Times New Roman" w:hAnsi="Times New Roman"/>
          <w:szCs w:val="22"/>
        </w:rPr>
        <w:t xml:space="preserve"> mais on peut recommencer</w:t>
      </w:r>
      <w:r w:rsidR="002811A8">
        <w:rPr>
          <w:rFonts w:ascii="Times New Roman" w:hAnsi="Times New Roman"/>
          <w:szCs w:val="22"/>
        </w:rPr>
        <w:t>, moi aussi je veux gagner »</w:t>
      </w:r>
      <w:r w:rsidR="00D46917">
        <w:rPr>
          <w:rFonts w:ascii="Times New Roman" w:hAnsi="Times New Roman"/>
          <w:szCs w:val="22"/>
        </w:rPr>
        <w:t xml:space="preserve">, ou alors, « je veux </w:t>
      </w:r>
      <w:r w:rsidR="00A6017D">
        <w:rPr>
          <w:rFonts w:ascii="Times New Roman" w:hAnsi="Times New Roman"/>
          <w:szCs w:val="22"/>
        </w:rPr>
        <w:t xml:space="preserve">continuer pour gagner moi aussi </w:t>
      </w:r>
      <w:r w:rsidR="00D46917">
        <w:rPr>
          <w:rFonts w:ascii="Times New Roman" w:hAnsi="Times New Roman"/>
          <w:szCs w:val="22"/>
        </w:rPr>
        <w:t>(</w:t>
      </w:r>
      <w:proofErr w:type="spellStart"/>
      <w:r w:rsidR="00D46917">
        <w:rPr>
          <w:rFonts w:ascii="Times New Roman" w:hAnsi="Times New Roman"/>
          <w:szCs w:val="22"/>
        </w:rPr>
        <w:t>Ismaila</w:t>
      </w:r>
      <w:proofErr w:type="spellEnd"/>
      <w:r w:rsidR="00D46917">
        <w:rPr>
          <w:rFonts w:ascii="Times New Roman" w:hAnsi="Times New Roman"/>
          <w:szCs w:val="22"/>
        </w:rPr>
        <w:t>). »</w:t>
      </w:r>
      <w:r w:rsidR="00C52513">
        <w:rPr>
          <w:rFonts w:ascii="Times New Roman" w:hAnsi="Times New Roman"/>
          <w:szCs w:val="22"/>
        </w:rPr>
        <w:t>.</w:t>
      </w:r>
      <w:r w:rsidR="002811A8">
        <w:rPr>
          <w:rFonts w:ascii="Times New Roman" w:hAnsi="Times New Roman"/>
          <w:szCs w:val="22"/>
        </w:rPr>
        <w:t xml:space="preserve"> </w:t>
      </w:r>
      <w:r w:rsidR="007C666A">
        <w:rPr>
          <w:rFonts w:ascii="Times New Roman" w:hAnsi="Times New Roman"/>
          <w:szCs w:val="22"/>
        </w:rPr>
        <w:t xml:space="preserve"> </w:t>
      </w:r>
    </w:p>
    <w:p w:rsidR="00E8276B" w:rsidRDefault="002811A8" w:rsidP="00B91C73">
      <w:pPr>
        <w:jc w:val="both"/>
        <w:rPr>
          <w:rFonts w:ascii="Times New Roman" w:hAnsi="Times New Roman"/>
          <w:szCs w:val="22"/>
        </w:rPr>
      </w:pPr>
      <w:r>
        <w:rPr>
          <w:rFonts w:ascii="Times New Roman" w:hAnsi="Times New Roman"/>
          <w:szCs w:val="22"/>
        </w:rPr>
        <w:t xml:space="preserve">Le travail de l’enseignant spécialisé consiste à faire relativiser le statut de l’échec et/ou celui de l’erreur. Il s’agit d’un palier à franchir </w:t>
      </w:r>
      <w:r w:rsidR="00D46917">
        <w:rPr>
          <w:rFonts w:ascii="Times New Roman" w:hAnsi="Times New Roman"/>
          <w:szCs w:val="22"/>
        </w:rPr>
        <w:t xml:space="preserve">pour </w:t>
      </w:r>
      <w:r>
        <w:rPr>
          <w:rFonts w:ascii="Times New Roman" w:hAnsi="Times New Roman"/>
          <w:szCs w:val="22"/>
        </w:rPr>
        <w:t>pouvoir construire une réflexion et s’engager dans une volonté de faire mieux. Il n’y a rien de dramatique dans cette situation de jeu !</w:t>
      </w:r>
    </w:p>
    <w:p w:rsidR="00D50C2D" w:rsidRDefault="00D50C2D" w:rsidP="007621B9">
      <w:pPr>
        <w:jc w:val="both"/>
        <w:rPr>
          <w:rFonts w:ascii="Times New Roman" w:hAnsi="Times New Roman"/>
          <w:szCs w:val="22"/>
        </w:rPr>
      </w:pPr>
    </w:p>
    <w:p w:rsidR="00B20916" w:rsidRDefault="00D2063C" w:rsidP="007621B9">
      <w:pPr>
        <w:jc w:val="both"/>
        <w:rPr>
          <w:rFonts w:ascii="Times New Roman" w:hAnsi="Times New Roman"/>
          <w:szCs w:val="22"/>
        </w:rPr>
      </w:pPr>
      <w:r>
        <w:rPr>
          <w:rFonts w:ascii="Times New Roman" w:hAnsi="Times New Roman"/>
          <w:szCs w:val="22"/>
        </w:rPr>
        <w:t>Pour favoriser ce type de réflexion, Jean-Marie Blanc</w:t>
      </w:r>
      <w:r w:rsidR="0025502A">
        <w:rPr>
          <w:rStyle w:val="Appelnotedebasdep"/>
          <w:rFonts w:ascii="Times New Roman" w:hAnsi="Times New Roman"/>
          <w:szCs w:val="22"/>
        </w:rPr>
        <w:footnoteReference w:id="10"/>
      </w:r>
      <w:r w:rsidR="0025502A">
        <w:rPr>
          <w:rFonts w:ascii="Times New Roman" w:hAnsi="Times New Roman"/>
          <w:szCs w:val="22"/>
        </w:rPr>
        <w:t xml:space="preserve"> (2011)</w:t>
      </w:r>
      <w:r>
        <w:rPr>
          <w:rFonts w:ascii="Times New Roman" w:hAnsi="Times New Roman"/>
          <w:szCs w:val="22"/>
        </w:rPr>
        <w:t xml:space="preserve"> revient sur cette capacité de construire et de déconstruire</w:t>
      </w:r>
      <w:r w:rsidR="00D50C2D">
        <w:rPr>
          <w:rFonts w:ascii="Times New Roman" w:hAnsi="Times New Roman"/>
          <w:szCs w:val="22"/>
        </w:rPr>
        <w:t>,</w:t>
      </w:r>
      <w:r>
        <w:rPr>
          <w:rFonts w:ascii="Times New Roman" w:hAnsi="Times New Roman"/>
          <w:szCs w:val="22"/>
        </w:rPr>
        <w:t xml:space="preserve"> de faire et de refaire avec les échecs. L’idée est de montrer qu’une situation n’est jamais figée. Il propose les règles suivantes : « la dame noire seule sur l’échiquier face aux huit pions blancs, ce</w:t>
      </w:r>
      <w:r w:rsidR="00D50C2D">
        <w:rPr>
          <w:rFonts w:ascii="Times New Roman" w:hAnsi="Times New Roman"/>
          <w:szCs w:val="22"/>
        </w:rPr>
        <w:t>ux-</w:t>
      </w:r>
      <w:r>
        <w:rPr>
          <w:rFonts w:ascii="Times New Roman" w:hAnsi="Times New Roman"/>
          <w:szCs w:val="22"/>
        </w:rPr>
        <w:t>ci pour gagner</w:t>
      </w:r>
      <w:r w:rsidR="00D50C2D">
        <w:rPr>
          <w:rFonts w:ascii="Times New Roman" w:hAnsi="Times New Roman"/>
          <w:szCs w:val="22"/>
        </w:rPr>
        <w:t xml:space="preserve"> devant en amener un sur la ligne de départ adverse la dame quant à elle devant pour gagner prendre tous les pions blancs… pour équilibrer les chances, il m’arrive souvent de proposer en milieu de partie, quand la situation de mon partenaire devient périlleuse, d’échanger nos jeux.</w:t>
      </w:r>
      <w:r w:rsidR="00C617E7">
        <w:rPr>
          <w:rFonts w:ascii="Times New Roman" w:hAnsi="Times New Roman"/>
          <w:szCs w:val="22"/>
        </w:rPr>
        <w:t xml:space="preserve"> (</w:t>
      </w:r>
      <w:proofErr w:type="gramStart"/>
      <w:r w:rsidR="0025502A">
        <w:rPr>
          <w:rFonts w:ascii="Times New Roman" w:hAnsi="Times New Roman"/>
          <w:szCs w:val="22"/>
        </w:rPr>
        <w:t>ibid</w:t>
      </w:r>
      <w:proofErr w:type="gramEnd"/>
      <w:r w:rsidR="0025502A">
        <w:rPr>
          <w:rFonts w:ascii="Times New Roman" w:hAnsi="Times New Roman"/>
          <w:szCs w:val="22"/>
        </w:rPr>
        <w:t>.</w:t>
      </w:r>
      <w:r w:rsidR="00C617E7">
        <w:rPr>
          <w:rFonts w:ascii="Times New Roman" w:hAnsi="Times New Roman"/>
          <w:szCs w:val="22"/>
        </w:rPr>
        <w:t>, p.40</w:t>
      </w:r>
      <w:r w:rsidR="00D50C2D">
        <w:rPr>
          <w:rFonts w:ascii="Times New Roman" w:hAnsi="Times New Roman"/>
          <w:szCs w:val="22"/>
        </w:rPr>
        <w:t xml:space="preserve"> »</w:t>
      </w:r>
    </w:p>
    <w:p w:rsidR="00D50C2D" w:rsidRDefault="00D50C2D" w:rsidP="007621B9">
      <w:pPr>
        <w:jc w:val="both"/>
        <w:rPr>
          <w:rFonts w:ascii="Times New Roman" w:hAnsi="Times New Roman"/>
          <w:szCs w:val="22"/>
        </w:rPr>
      </w:pPr>
    </w:p>
    <w:p w:rsidR="00F2506D" w:rsidRDefault="00C356E8" w:rsidP="00420B84">
      <w:pPr>
        <w:pStyle w:val="Paragraphedeliste"/>
        <w:numPr>
          <w:ilvl w:val="0"/>
          <w:numId w:val="9"/>
        </w:numPr>
        <w:jc w:val="both"/>
        <w:rPr>
          <w:rFonts w:ascii="Times New Roman" w:hAnsi="Times New Roman"/>
          <w:szCs w:val="22"/>
        </w:rPr>
      </w:pPr>
      <w:r>
        <w:rPr>
          <w:rFonts w:ascii="Times New Roman" w:hAnsi="Times New Roman"/>
          <w:szCs w:val="22"/>
        </w:rPr>
        <w:t>L</w:t>
      </w:r>
      <w:r w:rsidR="00F2506D" w:rsidRPr="00420B84">
        <w:rPr>
          <w:rFonts w:ascii="Times New Roman" w:hAnsi="Times New Roman"/>
          <w:szCs w:val="22"/>
        </w:rPr>
        <w:t>’anticipation</w:t>
      </w:r>
    </w:p>
    <w:p w:rsidR="001B03A5" w:rsidRDefault="001B03A5" w:rsidP="001B03A5">
      <w:pPr>
        <w:jc w:val="both"/>
        <w:rPr>
          <w:rFonts w:ascii="Times New Roman" w:hAnsi="Times New Roman"/>
          <w:szCs w:val="22"/>
        </w:rPr>
      </w:pPr>
    </w:p>
    <w:p w:rsidR="00842E1C" w:rsidRDefault="00842E1C" w:rsidP="001B03A5">
      <w:pPr>
        <w:jc w:val="both"/>
        <w:rPr>
          <w:rFonts w:ascii="Times New Roman" w:hAnsi="Times New Roman"/>
          <w:szCs w:val="22"/>
        </w:rPr>
      </w:pPr>
      <w:r>
        <w:rPr>
          <w:rFonts w:ascii="Times New Roman" w:hAnsi="Times New Roman"/>
          <w:szCs w:val="22"/>
        </w:rPr>
        <w:t xml:space="preserve">Anticiper  revient à évaluer le risque potentiel du jeu de l’adversaire. Il s’agit d’une réflexion intense autour d’un problème à résoudre. Les attitudes et les questions nous renseignent sur le fonctionnement cognitif de l’enfant : est-il capable de voir une situation piège ? Proposer une réaction ? Faire des choix en renonçant à ce </w:t>
      </w:r>
      <w:r w:rsidR="005531ED">
        <w:rPr>
          <w:rFonts w:ascii="Times New Roman" w:hAnsi="Times New Roman"/>
          <w:szCs w:val="22"/>
        </w:rPr>
        <w:t xml:space="preserve">qu’il </w:t>
      </w:r>
      <w:r>
        <w:rPr>
          <w:rFonts w:ascii="Times New Roman" w:hAnsi="Times New Roman"/>
          <w:szCs w:val="22"/>
        </w:rPr>
        <w:t>ne peut avoir tout de suite</w:t>
      </w:r>
      <w:r w:rsidR="005531ED">
        <w:rPr>
          <w:rFonts w:ascii="Times New Roman" w:hAnsi="Times New Roman"/>
          <w:szCs w:val="22"/>
        </w:rPr>
        <w:t> ? Anticiper et réagir, c’est adopter un comportement de joueurs réfléchi qui réussit à différer la satisfaction d’un plaisir immédiat pour un gain à venir.</w:t>
      </w:r>
    </w:p>
    <w:p w:rsidR="00570426" w:rsidRDefault="00570426" w:rsidP="001B03A5">
      <w:pPr>
        <w:jc w:val="both"/>
        <w:rPr>
          <w:rFonts w:ascii="Times New Roman" w:hAnsi="Times New Roman"/>
          <w:szCs w:val="22"/>
        </w:rPr>
      </w:pPr>
    </w:p>
    <w:p w:rsidR="00D659F9" w:rsidRDefault="00B91C73" w:rsidP="00B91C73">
      <w:pPr>
        <w:jc w:val="both"/>
        <w:rPr>
          <w:rFonts w:ascii="Times New Roman" w:hAnsi="Times New Roman"/>
          <w:szCs w:val="22"/>
        </w:rPr>
      </w:pPr>
      <w:r>
        <w:rPr>
          <w:rFonts w:ascii="Times New Roman" w:hAnsi="Times New Roman"/>
          <w:szCs w:val="22"/>
        </w:rPr>
        <w:t>►</w:t>
      </w:r>
      <w:r w:rsidR="0094669C">
        <w:rPr>
          <w:rFonts w:ascii="Times New Roman" w:hAnsi="Times New Roman"/>
          <w:szCs w:val="22"/>
        </w:rPr>
        <w:t>Musa est un élève de CE2 qui n’avait pas pu bénéficier d’aide spécialisée jusqu’à cette année</w:t>
      </w:r>
      <w:r w:rsidR="0094669C">
        <w:rPr>
          <w:rStyle w:val="Appelnotedebasdep"/>
          <w:rFonts w:ascii="Times New Roman" w:hAnsi="Times New Roman"/>
          <w:szCs w:val="22"/>
        </w:rPr>
        <w:footnoteReference w:id="11"/>
      </w:r>
      <w:r w:rsidR="0094669C">
        <w:rPr>
          <w:rFonts w:ascii="Times New Roman" w:hAnsi="Times New Roman"/>
          <w:szCs w:val="22"/>
        </w:rPr>
        <w:t>.</w:t>
      </w:r>
      <w:r w:rsidR="00D659F9">
        <w:rPr>
          <w:rFonts w:ascii="Times New Roman" w:hAnsi="Times New Roman"/>
          <w:szCs w:val="22"/>
        </w:rPr>
        <w:t xml:space="preserve"> Sa maîtresse trouve qu’il manque de concentration, ne fait pas preuve d’autonomie dans son travail et qu’il perturbe la classe en attirant toujours l’attention. Il rencontre des difficultés scolaires durables et persistantes.</w:t>
      </w:r>
    </w:p>
    <w:p w:rsidR="002F7601" w:rsidRDefault="0094669C" w:rsidP="00B91C73">
      <w:pPr>
        <w:jc w:val="both"/>
        <w:rPr>
          <w:rFonts w:ascii="Times New Roman" w:hAnsi="Times New Roman"/>
          <w:szCs w:val="22"/>
        </w:rPr>
      </w:pPr>
      <w:r>
        <w:rPr>
          <w:rFonts w:ascii="Times New Roman" w:hAnsi="Times New Roman"/>
          <w:szCs w:val="22"/>
        </w:rPr>
        <w:lastRenderedPageBreak/>
        <w:t xml:space="preserve"> </w:t>
      </w:r>
      <w:r w:rsidR="002F7601">
        <w:rPr>
          <w:rFonts w:ascii="Times New Roman" w:hAnsi="Times New Roman"/>
          <w:szCs w:val="22"/>
        </w:rPr>
        <w:t>Lors de la troisième séance d’observation, Musa choisit de jouer au Puissance 4 dont il connaît les règles. Il joue très vite, annule une de mes combinaisons et réfléchit sur la suite de son jeu. Il finit par perdre la première partie, « tu as gagné parce que je t’ai pas bloqué », et souhaite recommencer en jouant le premier puisqu’il a perdu. Il joue vite, très vite comme s’il ne voulait pas s’exposer à un danger. Dans l’action, il ne sait plus trop où donner de la tête entre mon jeu et le sien, et finalement gagne la partie sans s’en rendre compte ! Quand je lui fais remarquer, il me dit que « c’est trop difficile de</w:t>
      </w:r>
      <w:r w:rsidR="0016450A">
        <w:rPr>
          <w:rFonts w:ascii="Times New Roman" w:hAnsi="Times New Roman"/>
          <w:szCs w:val="22"/>
        </w:rPr>
        <w:t xml:space="preserve"> faire tout </w:t>
      </w:r>
      <w:r w:rsidR="002F7601">
        <w:rPr>
          <w:rFonts w:ascii="Times New Roman" w:hAnsi="Times New Roman"/>
          <w:szCs w:val="22"/>
        </w:rPr>
        <w:t>en même temps c’est comme les maths. »</w:t>
      </w:r>
      <w:r w:rsidR="00CA4A86">
        <w:rPr>
          <w:rFonts w:ascii="Times New Roman" w:hAnsi="Times New Roman"/>
          <w:szCs w:val="22"/>
        </w:rPr>
        <w:t xml:space="preserve"> En fait, c’est exactement cela. Il est difficile pour tout le monde de se projeter, d’élaborer un raisonnement qui est susceptible d’évoluer pour parvenir à un but. C’est ce qu’il a voulu me signifier avec cette phrase en faisant un rappel avec une situation vécue en classe.</w:t>
      </w:r>
      <w:r w:rsidR="005964B5">
        <w:rPr>
          <w:rFonts w:ascii="Times New Roman" w:hAnsi="Times New Roman"/>
          <w:szCs w:val="22"/>
        </w:rPr>
        <w:t xml:space="preserve"> </w:t>
      </w:r>
    </w:p>
    <w:p w:rsidR="005964B5" w:rsidRDefault="005964B5" w:rsidP="001B03A5">
      <w:pPr>
        <w:jc w:val="both"/>
        <w:rPr>
          <w:rFonts w:ascii="Times New Roman" w:hAnsi="Times New Roman"/>
          <w:szCs w:val="22"/>
        </w:rPr>
      </w:pPr>
    </w:p>
    <w:p w:rsidR="001B03A5" w:rsidRDefault="001B03A5" w:rsidP="001B03A5">
      <w:pPr>
        <w:jc w:val="both"/>
        <w:rPr>
          <w:rFonts w:ascii="Times New Roman" w:hAnsi="Times New Roman"/>
          <w:szCs w:val="22"/>
        </w:rPr>
      </w:pPr>
      <w:r>
        <w:rPr>
          <w:rFonts w:ascii="Times New Roman" w:hAnsi="Times New Roman"/>
          <w:szCs w:val="22"/>
        </w:rPr>
        <w:t>Au final, j’ai assisté à peu d’exemples d’anticipation, de réflexion sur la stratégie à entreprendre. Pour voir plus de choses, j’aurais</w:t>
      </w:r>
      <w:r w:rsidR="002F7601">
        <w:rPr>
          <w:rFonts w:ascii="Times New Roman" w:hAnsi="Times New Roman"/>
          <w:szCs w:val="22"/>
        </w:rPr>
        <w:t xml:space="preserve"> </w:t>
      </w:r>
      <w:r>
        <w:rPr>
          <w:rFonts w:ascii="Times New Roman" w:hAnsi="Times New Roman"/>
          <w:szCs w:val="22"/>
        </w:rPr>
        <w:t xml:space="preserve"> du  </w:t>
      </w:r>
      <w:r w:rsidR="00570426">
        <w:rPr>
          <w:rFonts w:ascii="Times New Roman" w:hAnsi="Times New Roman"/>
          <w:szCs w:val="22"/>
        </w:rPr>
        <w:t xml:space="preserve">proposer d’autres </w:t>
      </w:r>
      <w:r>
        <w:rPr>
          <w:rFonts w:ascii="Times New Roman" w:hAnsi="Times New Roman"/>
          <w:szCs w:val="22"/>
        </w:rPr>
        <w:t>support</w:t>
      </w:r>
      <w:r w:rsidR="00570426">
        <w:rPr>
          <w:rFonts w:ascii="Times New Roman" w:hAnsi="Times New Roman"/>
          <w:szCs w:val="22"/>
        </w:rPr>
        <w:t>s</w:t>
      </w:r>
      <w:r>
        <w:rPr>
          <w:rFonts w:ascii="Times New Roman" w:hAnsi="Times New Roman"/>
          <w:szCs w:val="22"/>
        </w:rPr>
        <w:t xml:space="preserve"> ; par exemple en jouant au morpion, à </w:t>
      </w:r>
      <w:r w:rsidR="00D50C2D">
        <w:rPr>
          <w:rFonts w:ascii="Times New Roman" w:hAnsi="Times New Roman"/>
          <w:szCs w:val="22"/>
        </w:rPr>
        <w:t>Reversi</w:t>
      </w:r>
      <w:r w:rsidR="00D2063C">
        <w:rPr>
          <w:rFonts w:ascii="Times New Roman" w:hAnsi="Times New Roman"/>
          <w:szCs w:val="22"/>
        </w:rPr>
        <w:t>, aux dames</w:t>
      </w:r>
      <w:r>
        <w:rPr>
          <w:rFonts w:ascii="Times New Roman" w:hAnsi="Times New Roman"/>
          <w:szCs w:val="22"/>
        </w:rPr>
        <w:t xml:space="preserve"> ou aux échecs. Ce dernier type de jeu</w:t>
      </w:r>
      <w:r w:rsidR="00D2063C">
        <w:rPr>
          <w:rFonts w:ascii="Times New Roman" w:hAnsi="Times New Roman"/>
          <w:szCs w:val="22"/>
        </w:rPr>
        <w:t xml:space="preserve"> (même quand il est simplifié) propose des situations variées et élaborées qui obligent à tenir compte du jeu de l’adversaire. Pour aller un peu plus loin, l’enseignant spécialisé </w:t>
      </w:r>
      <w:r w:rsidR="00D50C2D">
        <w:rPr>
          <w:rFonts w:ascii="Times New Roman" w:hAnsi="Times New Roman"/>
          <w:szCs w:val="22"/>
        </w:rPr>
        <w:t>peut proposer un changement de camp, comme nous venons de le voir</w:t>
      </w:r>
      <w:r w:rsidR="0016450A">
        <w:rPr>
          <w:rFonts w:ascii="Times New Roman" w:hAnsi="Times New Roman"/>
          <w:szCs w:val="22"/>
        </w:rPr>
        <w:t xml:space="preserve"> avec Jean-Marie Blanc</w:t>
      </w:r>
      <w:r w:rsidR="00D2063C">
        <w:rPr>
          <w:rFonts w:ascii="Times New Roman" w:hAnsi="Times New Roman"/>
          <w:szCs w:val="22"/>
        </w:rPr>
        <w:t>.</w:t>
      </w:r>
    </w:p>
    <w:p w:rsidR="00570426" w:rsidRDefault="00570426" w:rsidP="00570426">
      <w:pPr>
        <w:pStyle w:val="Paragraphedeliste"/>
        <w:jc w:val="both"/>
        <w:rPr>
          <w:rFonts w:ascii="Times New Roman" w:hAnsi="Times New Roman"/>
          <w:szCs w:val="22"/>
        </w:rPr>
      </w:pPr>
    </w:p>
    <w:p w:rsidR="00F2506D" w:rsidRDefault="00C356E8" w:rsidP="00420B84">
      <w:pPr>
        <w:pStyle w:val="Paragraphedeliste"/>
        <w:numPr>
          <w:ilvl w:val="0"/>
          <w:numId w:val="9"/>
        </w:numPr>
        <w:jc w:val="both"/>
        <w:rPr>
          <w:rFonts w:ascii="Times New Roman" w:hAnsi="Times New Roman"/>
          <w:szCs w:val="22"/>
        </w:rPr>
      </w:pPr>
      <w:r>
        <w:rPr>
          <w:rFonts w:ascii="Times New Roman" w:hAnsi="Times New Roman"/>
          <w:szCs w:val="22"/>
        </w:rPr>
        <w:t>L</w:t>
      </w:r>
      <w:r w:rsidR="00F2506D" w:rsidRPr="00420B84">
        <w:rPr>
          <w:rFonts w:ascii="Times New Roman" w:hAnsi="Times New Roman"/>
          <w:szCs w:val="22"/>
        </w:rPr>
        <w:t>a compétition</w:t>
      </w:r>
      <w:r w:rsidR="003E28B9" w:rsidRPr="00420B84">
        <w:rPr>
          <w:rFonts w:ascii="Times New Roman" w:hAnsi="Times New Roman"/>
          <w:szCs w:val="22"/>
        </w:rPr>
        <w:t xml:space="preserve"> </w:t>
      </w:r>
      <w:r w:rsidR="001E5777">
        <w:rPr>
          <w:rFonts w:ascii="Times New Roman" w:hAnsi="Times New Roman"/>
          <w:szCs w:val="22"/>
        </w:rPr>
        <w:t>et/</w:t>
      </w:r>
      <w:r w:rsidR="003E28B9" w:rsidRPr="00420B84">
        <w:rPr>
          <w:rFonts w:ascii="Times New Roman" w:hAnsi="Times New Roman"/>
          <w:szCs w:val="22"/>
        </w:rPr>
        <w:t>ou</w:t>
      </w:r>
      <w:r w:rsidR="00B91C73">
        <w:rPr>
          <w:rFonts w:ascii="Times New Roman" w:hAnsi="Times New Roman"/>
          <w:szCs w:val="22"/>
        </w:rPr>
        <w:t xml:space="preserve"> </w:t>
      </w:r>
      <w:r w:rsidR="003E28B9" w:rsidRPr="00420B84">
        <w:rPr>
          <w:rFonts w:ascii="Times New Roman" w:hAnsi="Times New Roman"/>
          <w:szCs w:val="22"/>
        </w:rPr>
        <w:t xml:space="preserve"> la coopération</w:t>
      </w:r>
      <w:r w:rsidR="00420B84" w:rsidRPr="00420B84">
        <w:rPr>
          <w:rFonts w:ascii="Times New Roman" w:hAnsi="Times New Roman"/>
          <w:szCs w:val="22"/>
        </w:rPr>
        <w:t xml:space="preserve"> </w:t>
      </w:r>
      <w:r w:rsidR="00420B84" w:rsidRPr="00420B84">
        <w:rPr>
          <w:rFonts w:ascii="Times New Roman" w:hAnsi="Times New Roman"/>
          <w:szCs w:val="22"/>
        </w:rPr>
        <w:tab/>
      </w:r>
    </w:p>
    <w:p w:rsidR="00684F0C" w:rsidRPr="00684F0C" w:rsidRDefault="00684F0C" w:rsidP="00684F0C">
      <w:pPr>
        <w:jc w:val="both"/>
        <w:rPr>
          <w:rFonts w:ascii="Times New Roman" w:hAnsi="Times New Roman"/>
          <w:szCs w:val="22"/>
        </w:rPr>
      </w:pPr>
    </w:p>
    <w:p w:rsidR="001E5777" w:rsidRDefault="001E5777" w:rsidP="00E06698">
      <w:pPr>
        <w:jc w:val="both"/>
        <w:rPr>
          <w:rFonts w:ascii="Times New Roman" w:hAnsi="Times New Roman"/>
          <w:szCs w:val="22"/>
        </w:rPr>
      </w:pPr>
      <w:r>
        <w:rPr>
          <w:rFonts w:ascii="Times New Roman" w:hAnsi="Times New Roman"/>
          <w:szCs w:val="22"/>
        </w:rPr>
        <w:t>A</w:t>
      </w:r>
      <w:r w:rsidR="00E97191">
        <w:rPr>
          <w:rFonts w:ascii="Times New Roman" w:hAnsi="Times New Roman"/>
          <w:szCs w:val="22"/>
        </w:rPr>
        <w:t xml:space="preserve"> l’issue du jeu, il y a toujours un gagnant et un perdant. Rien </w:t>
      </w:r>
      <w:r>
        <w:rPr>
          <w:rFonts w:ascii="Times New Roman" w:hAnsi="Times New Roman"/>
          <w:szCs w:val="22"/>
        </w:rPr>
        <w:t xml:space="preserve">n’est </w:t>
      </w:r>
      <w:r w:rsidR="00E97191">
        <w:rPr>
          <w:rFonts w:ascii="Times New Roman" w:hAnsi="Times New Roman"/>
          <w:szCs w:val="22"/>
        </w:rPr>
        <w:t xml:space="preserve">déterminé à l’avance et personne ne connaît le résultat. </w:t>
      </w:r>
      <w:r>
        <w:rPr>
          <w:rFonts w:ascii="Times New Roman" w:hAnsi="Times New Roman"/>
          <w:szCs w:val="22"/>
        </w:rPr>
        <w:t>On est d</w:t>
      </w:r>
      <w:r w:rsidR="00A07473">
        <w:rPr>
          <w:rFonts w:ascii="Times New Roman" w:hAnsi="Times New Roman"/>
          <w:szCs w:val="22"/>
        </w:rPr>
        <w:t>ans un jeu de faire semblant, où</w:t>
      </w:r>
      <w:r>
        <w:rPr>
          <w:rFonts w:ascii="Times New Roman" w:hAnsi="Times New Roman"/>
          <w:szCs w:val="22"/>
        </w:rPr>
        <w:t xml:space="preserve"> on prend une autre identité qui permet de s’exercer à la victoire ou à la défaite.</w:t>
      </w:r>
      <w:r w:rsidR="005B4055">
        <w:rPr>
          <w:rFonts w:ascii="Times New Roman" w:hAnsi="Times New Roman"/>
          <w:szCs w:val="22"/>
        </w:rPr>
        <w:t xml:space="preserve"> Il s’agit d’une symbolisation de la situation basée sur les rôles de chacun</w:t>
      </w:r>
      <w:r w:rsidR="002F15C2">
        <w:rPr>
          <w:rFonts w:ascii="Times New Roman" w:hAnsi="Times New Roman"/>
          <w:szCs w:val="22"/>
        </w:rPr>
        <w:t xml:space="preserve"> </w:t>
      </w:r>
      <w:r w:rsidR="005B4055">
        <w:rPr>
          <w:rFonts w:ascii="Times New Roman" w:hAnsi="Times New Roman"/>
          <w:szCs w:val="22"/>
        </w:rPr>
        <w:t>: entre partenaires de jeu et concurrents.</w:t>
      </w:r>
    </w:p>
    <w:p w:rsidR="005B4055" w:rsidRDefault="005B4055" w:rsidP="00E06698">
      <w:pPr>
        <w:jc w:val="both"/>
        <w:rPr>
          <w:rFonts w:ascii="Times New Roman" w:hAnsi="Times New Roman"/>
          <w:szCs w:val="22"/>
        </w:rPr>
      </w:pPr>
    </w:p>
    <w:p w:rsidR="00E06698" w:rsidRPr="00E06698" w:rsidRDefault="000C7A1A" w:rsidP="000C7A1A">
      <w:pPr>
        <w:jc w:val="both"/>
        <w:rPr>
          <w:rFonts w:ascii="Times New Roman" w:hAnsi="Times New Roman"/>
          <w:szCs w:val="22"/>
        </w:rPr>
      </w:pPr>
      <w:r>
        <w:rPr>
          <w:rFonts w:ascii="Times New Roman" w:hAnsi="Times New Roman"/>
          <w:szCs w:val="22"/>
        </w:rPr>
        <w:t>►</w:t>
      </w:r>
      <w:r w:rsidR="00E97191">
        <w:rPr>
          <w:rFonts w:ascii="Times New Roman" w:hAnsi="Times New Roman"/>
          <w:szCs w:val="22"/>
        </w:rPr>
        <w:t>Dans mes séances</w:t>
      </w:r>
      <w:r w:rsidR="005B4055">
        <w:rPr>
          <w:rFonts w:ascii="Times New Roman" w:hAnsi="Times New Roman"/>
          <w:szCs w:val="22"/>
        </w:rPr>
        <w:t xml:space="preserve"> de prévention avec des </w:t>
      </w:r>
      <w:r w:rsidR="005A1F02">
        <w:rPr>
          <w:rFonts w:ascii="Times New Roman" w:hAnsi="Times New Roman"/>
          <w:szCs w:val="22"/>
        </w:rPr>
        <w:t xml:space="preserve">élèves de </w:t>
      </w:r>
      <w:r w:rsidR="005B4055">
        <w:rPr>
          <w:rFonts w:ascii="Times New Roman" w:hAnsi="Times New Roman"/>
          <w:szCs w:val="22"/>
        </w:rPr>
        <w:t>M</w:t>
      </w:r>
      <w:r w:rsidR="00E97191">
        <w:rPr>
          <w:rFonts w:ascii="Times New Roman" w:hAnsi="Times New Roman"/>
          <w:szCs w:val="22"/>
        </w:rPr>
        <w:t>oyenne</w:t>
      </w:r>
      <w:r w:rsidR="005B4055">
        <w:rPr>
          <w:rFonts w:ascii="Times New Roman" w:hAnsi="Times New Roman"/>
          <w:szCs w:val="22"/>
        </w:rPr>
        <w:t xml:space="preserve"> S</w:t>
      </w:r>
      <w:r w:rsidR="00E97191">
        <w:rPr>
          <w:rFonts w:ascii="Times New Roman" w:hAnsi="Times New Roman"/>
          <w:szCs w:val="22"/>
        </w:rPr>
        <w:t>ection, j’ai introduit des jeux coopératifs comme le jeu du verger.</w:t>
      </w:r>
      <w:r w:rsidR="001E5777">
        <w:rPr>
          <w:rFonts w:ascii="Times New Roman" w:hAnsi="Times New Roman"/>
          <w:szCs w:val="22"/>
        </w:rPr>
        <w:t xml:space="preserve"> Les élèves jouent ensemble contre un adversaire identifié qui est le corbeau. Jouer en groupe permet aux enfants de se détacher du jugement des autres : on gagne ou on perd ensemble. Cette expérience partagée est un moyen de renforcer la socialisation en misant sur la coopération et le travail en groupe dans un but commun.</w:t>
      </w:r>
    </w:p>
    <w:p w:rsidR="000C7A1A" w:rsidRDefault="000C7A1A" w:rsidP="00486C7F">
      <w:pPr>
        <w:jc w:val="both"/>
        <w:rPr>
          <w:rFonts w:ascii="Times New Roman" w:hAnsi="Times New Roman"/>
          <w:szCs w:val="22"/>
        </w:rPr>
      </w:pPr>
    </w:p>
    <w:p w:rsidR="007C666A" w:rsidRDefault="007C666A" w:rsidP="00486C7F">
      <w:pPr>
        <w:jc w:val="both"/>
        <w:rPr>
          <w:rFonts w:ascii="Times New Roman" w:hAnsi="Times New Roman"/>
          <w:szCs w:val="22"/>
        </w:rPr>
      </w:pPr>
    </w:p>
    <w:p w:rsidR="007C666A" w:rsidRPr="00486C7F" w:rsidRDefault="007C666A" w:rsidP="00486C7F">
      <w:pPr>
        <w:jc w:val="both"/>
        <w:rPr>
          <w:rFonts w:ascii="Times New Roman" w:hAnsi="Times New Roman"/>
          <w:szCs w:val="22"/>
        </w:rPr>
      </w:pPr>
    </w:p>
    <w:p w:rsidR="00F96921" w:rsidRPr="00D56B6D" w:rsidRDefault="00C356E8" w:rsidP="00F2506D">
      <w:pPr>
        <w:pStyle w:val="Paragraphedeliste"/>
        <w:numPr>
          <w:ilvl w:val="0"/>
          <w:numId w:val="9"/>
        </w:numPr>
        <w:jc w:val="both"/>
        <w:rPr>
          <w:rFonts w:ascii="Times New Roman" w:hAnsi="Times New Roman"/>
        </w:rPr>
      </w:pPr>
      <w:r>
        <w:rPr>
          <w:rFonts w:ascii="Times New Roman" w:hAnsi="Times New Roman"/>
          <w:szCs w:val="22"/>
        </w:rPr>
        <w:lastRenderedPageBreak/>
        <w:t>L</w:t>
      </w:r>
      <w:r w:rsidR="00F96921">
        <w:rPr>
          <w:rFonts w:ascii="Times New Roman" w:hAnsi="Times New Roman"/>
          <w:szCs w:val="22"/>
        </w:rPr>
        <w:t>a loi, les codes </w:t>
      </w:r>
    </w:p>
    <w:p w:rsidR="00D56B6D" w:rsidRPr="00F96921" w:rsidRDefault="00D56B6D" w:rsidP="00D56B6D">
      <w:pPr>
        <w:pStyle w:val="Paragraphedeliste"/>
        <w:jc w:val="both"/>
        <w:rPr>
          <w:rFonts w:ascii="Times New Roman" w:hAnsi="Times New Roman"/>
        </w:rPr>
      </w:pPr>
    </w:p>
    <w:p w:rsidR="00D56B6D" w:rsidRDefault="00CE4CAF" w:rsidP="00D56B6D">
      <w:pPr>
        <w:jc w:val="both"/>
        <w:rPr>
          <w:rFonts w:ascii="Times New Roman" w:hAnsi="Times New Roman"/>
        </w:rPr>
      </w:pPr>
      <w:r>
        <w:rPr>
          <w:rFonts w:ascii="Times New Roman" w:hAnsi="Times New Roman"/>
        </w:rPr>
        <w:t xml:space="preserve">Pour qu’il y ait jeu, il faut que les règles aient été annoncées et acceptées. </w:t>
      </w:r>
      <w:r w:rsidR="00D56B6D">
        <w:rPr>
          <w:rFonts w:ascii="Times New Roman" w:hAnsi="Times New Roman"/>
        </w:rPr>
        <w:t>Comme dans la vie de tous les jours, i</w:t>
      </w:r>
      <w:r>
        <w:rPr>
          <w:rFonts w:ascii="Times New Roman" w:hAnsi="Times New Roman"/>
        </w:rPr>
        <w:t>l faut s’y soumettre. Le temps du jeu est un temps en dehors de la réalité favorable à l’articulation entre l’imaginaire et le symbolique. Que puis-je faire? À quoi dois-je renoncer ? Qu’est-ce que je perds ? Qu’est-ce que je gagne ?</w:t>
      </w:r>
    </w:p>
    <w:p w:rsidR="000E2A4B" w:rsidRDefault="00D56B6D" w:rsidP="00F96921">
      <w:pPr>
        <w:jc w:val="both"/>
        <w:rPr>
          <w:rFonts w:ascii="Times New Roman" w:hAnsi="Times New Roman"/>
        </w:rPr>
      </w:pPr>
      <w:r>
        <w:rPr>
          <w:rFonts w:ascii="Times New Roman" w:hAnsi="Times New Roman"/>
        </w:rPr>
        <w:t>Cela peut induire</w:t>
      </w:r>
      <w:r w:rsidR="00CE4CAF">
        <w:rPr>
          <w:rFonts w:ascii="Times New Roman" w:hAnsi="Times New Roman"/>
        </w:rPr>
        <w:t xml:space="preserve"> des comportements de tricherie. Ils sont de trois natures. Soit il s’agit d’une adaptation à la limite de ce qui est permis : une interprétation plus ou moins validée </w:t>
      </w:r>
      <w:r>
        <w:rPr>
          <w:rFonts w:ascii="Times New Roman" w:hAnsi="Times New Roman"/>
        </w:rPr>
        <w:t xml:space="preserve">par </w:t>
      </w:r>
      <w:r w:rsidR="00CE4CAF">
        <w:rPr>
          <w:rFonts w:ascii="Times New Roman" w:hAnsi="Times New Roman"/>
        </w:rPr>
        <w:t>les pairs</w:t>
      </w:r>
      <w:r w:rsidR="00C52513">
        <w:rPr>
          <w:rFonts w:ascii="Times New Roman" w:hAnsi="Times New Roman"/>
        </w:rPr>
        <w:t xml:space="preserve"> </w:t>
      </w:r>
      <w:r w:rsidR="00CE4CAF">
        <w:rPr>
          <w:rFonts w:ascii="Times New Roman" w:hAnsi="Times New Roman"/>
        </w:rPr>
        <w:t xml:space="preserve">; soit il s’agit d’un acte qui n’avait pas été précisé dans le déroulé (par exemple, dans le jeu du Monopoly, </w:t>
      </w:r>
      <w:proofErr w:type="spellStart"/>
      <w:r w:rsidR="00CE4CAF">
        <w:rPr>
          <w:rFonts w:ascii="Times New Roman" w:hAnsi="Times New Roman"/>
        </w:rPr>
        <w:t>Ilyes</w:t>
      </w:r>
      <w:proofErr w:type="spellEnd"/>
      <w:r w:rsidR="00CE4CAF">
        <w:rPr>
          <w:rFonts w:ascii="Times New Roman" w:hAnsi="Times New Roman"/>
        </w:rPr>
        <w:t xml:space="preserve"> se remet à jouer deux fois de suite pour arriver le premier sur la case départ. Il en avait le droit puisque ce point n’avait pas été précisé.), </w:t>
      </w:r>
      <w:r>
        <w:rPr>
          <w:rFonts w:ascii="Times New Roman" w:hAnsi="Times New Roman"/>
        </w:rPr>
        <w:t>soit l’acte en lui-même dénature l’objet du jeu qui prend fin immédiatement.</w:t>
      </w:r>
      <w:r w:rsidR="00E73467">
        <w:rPr>
          <w:rFonts w:ascii="Times New Roman" w:hAnsi="Times New Roman"/>
        </w:rPr>
        <w:t xml:space="preserve"> </w:t>
      </w:r>
      <w:r w:rsidR="00CE4CAF">
        <w:rPr>
          <w:rFonts w:ascii="Times New Roman" w:hAnsi="Times New Roman"/>
        </w:rPr>
        <w:t>Comprendre les règles et les détourner</w:t>
      </w:r>
      <w:r>
        <w:rPr>
          <w:rFonts w:ascii="Times New Roman" w:hAnsi="Times New Roman"/>
        </w:rPr>
        <w:t>,</w:t>
      </w:r>
      <w:r w:rsidR="00CE4CAF">
        <w:rPr>
          <w:rFonts w:ascii="Times New Roman" w:hAnsi="Times New Roman"/>
        </w:rPr>
        <w:t xml:space="preserve"> c’est aussi un moyen d’accéder au code</w:t>
      </w:r>
      <w:r>
        <w:rPr>
          <w:rFonts w:ascii="Times New Roman" w:hAnsi="Times New Roman"/>
        </w:rPr>
        <w:t xml:space="preserve"> et au symbole !</w:t>
      </w:r>
    </w:p>
    <w:p w:rsidR="00F96921" w:rsidRPr="00F96921" w:rsidRDefault="00F96921" w:rsidP="00F96921">
      <w:pPr>
        <w:jc w:val="both"/>
        <w:rPr>
          <w:rFonts w:ascii="Times New Roman" w:hAnsi="Times New Roman"/>
        </w:rPr>
      </w:pPr>
      <w:r>
        <w:rPr>
          <w:rFonts w:ascii="Times New Roman" w:hAnsi="Times New Roman"/>
        </w:rPr>
        <w:t>Ces observations renforcent mon idée que le jeu à règles, prétexte</w:t>
      </w:r>
      <w:r w:rsidR="002C4B77">
        <w:rPr>
          <w:rFonts w:ascii="Times New Roman" w:hAnsi="Times New Roman"/>
        </w:rPr>
        <w:t xml:space="preserve"> à la relation, nous renseigne</w:t>
      </w:r>
      <w:r>
        <w:rPr>
          <w:rFonts w:ascii="Times New Roman" w:hAnsi="Times New Roman"/>
        </w:rPr>
        <w:t xml:space="preserve"> sur les difficu</w:t>
      </w:r>
      <w:r w:rsidR="002C4B77">
        <w:rPr>
          <w:rFonts w:ascii="Times New Roman" w:hAnsi="Times New Roman"/>
        </w:rPr>
        <w:t>ltés que rencontre l’enfant. Il crée</w:t>
      </w:r>
      <w:r>
        <w:rPr>
          <w:rFonts w:ascii="Times New Roman" w:hAnsi="Times New Roman"/>
        </w:rPr>
        <w:t xml:space="preserve"> un espace dangereux mais sans danger véritable, qui donne à voir.</w:t>
      </w:r>
    </w:p>
    <w:p w:rsidR="00257CD3" w:rsidRPr="00684F0C" w:rsidRDefault="00257CD3" w:rsidP="00257CD3">
      <w:pPr>
        <w:pStyle w:val="Paragraphedeliste"/>
        <w:jc w:val="both"/>
        <w:rPr>
          <w:rFonts w:ascii="Times New Roman" w:hAnsi="Times New Roman"/>
        </w:rPr>
      </w:pPr>
    </w:p>
    <w:p w:rsidR="00FB51E6" w:rsidRDefault="00591B55" w:rsidP="009148CA">
      <w:pPr>
        <w:jc w:val="both"/>
        <w:rPr>
          <w:rFonts w:ascii="Times New Roman" w:hAnsi="Times New Roman"/>
          <w:b/>
          <w:sz w:val="28"/>
          <w:szCs w:val="28"/>
        </w:rPr>
      </w:pPr>
      <w:r>
        <w:rPr>
          <w:rFonts w:ascii="Times New Roman" w:hAnsi="Times New Roman"/>
          <w:b/>
          <w:sz w:val="28"/>
          <w:szCs w:val="28"/>
        </w:rPr>
        <w:t>III L</w:t>
      </w:r>
      <w:r w:rsidR="00030A9B" w:rsidRPr="00030A9B">
        <w:rPr>
          <w:rFonts w:ascii="Times New Roman" w:hAnsi="Times New Roman"/>
          <w:b/>
          <w:sz w:val="28"/>
          <w:szCs w:val="28"/>
        </w:rPr>
        <w:t xml:space="preserve">e jeu à règles comme </w:t>
      </w:r>
      <w:r w:rsidR="00E42196">
        <w:rPr>
          <w:rFonts w:ascii="Times New Roman" w:hAnsi="Times New Roman"/>
          <w:b/>
          <w:sz w:val="28"/>
          <w:szCs w:val="28"/>
        </w:rPr>
        <w:t xml:space="preserve">support </w:t>
      </w:r>
      <w:r w:rsidR="000D17F4">
        <w:rPr>
          <w:rFonts w:ascii="Times New Roman" w:hAnsi="Times New Roman"/>
          <w:b/>
          <w:sz w:val="28"/>
          <w:szCs w:val="28"/>
        </w:rPr>
        <w:t xml:space="preserve">privilégié </w:t>
      </w:r>
      <w:r w:rsidR="00E42196">
        <w:rPr>
          <w:rFonts w:ascii="Times New Roman" w:hAnsi="Times New Roman"/>
          <w:b/>
          <w:sz w:val="28"/>
          <w:szCs w:val="28"/>
        </w:rPr>
        <w:t xml:space="preserve">de la </w:t>
      </w:r>
      <w:r w:rsidR="00030A9B" w:rsidRPr="00030A9B">
        <w:rPr>
          <w:rFonts w:ascii="Times New Roman" w:hAnsi="Times New Roman"/>
          <w:b/>
          <w:sz w:val="28"/>
          <w:szCs w:val="28"/>
        </w:rPr>
        <w:t>médiation</w:t>
      </w:r>
    </w:p>
    <w:p w:rsidR="000D17F4" w:rsidRPr="003863D7" w:rsidRDefault="000D17F4" w:rsidP="009148CA">
      <w:pPr>
        <w:jc w:val="both"/>
        <w:rPr>
          <w:rFonts w:ascii="Times New Roman" w:hAnsi="Times New Roman"/>
          <w:b/>
        </w:rPr>
      </w:pPr>
    </w:p>
    <w:p w:rsidR="000D17F4" w:rsidRPr="000D17F4" w:rsidRDefault="000D17F4" w:rsidP="009148CA">
      <w:pPr>
        <w:jc w:val="both"/>
        <w:rPr>
          <w:rFonts w:ascii="Times New Roman" w:hAnsi="Times New Roman"/>
        </w:rPr>
      </w:pPr>
      <w:r w:rsidRPr="000D17F4">
        <w:rPr>
          <w:rFonts w:ascii="Times New Roman" w:hAnsi="Times New Roman"/>
        </w:rPr>
        <w:t>La médiation est à la fois l’objet présenté (</w:t>
      </w:r>
      <w:r>
        <w:rPr>
          <w:rFonts w:ascii="Times New Roman" w:hAnsi="Times New Roman"/>
        </w:rPr>
        <w:t xml:space="preserve">ici </w:t>
      </w:r>
      <w:r w:rsidRPr="000D17F4">
        <w:rPr>
          <w:rFonts w:ascii="Times New Roman" w:hAnsi="Times New Roman"/>
        </w:rPr>
        <w:t>les jeux à règles)</w:t>
      </w:r>
      <w:r>
        <w:rPr>
          <w:rFonts w:ascii="Times New Roman" w:hAnsi="Times New Roman"/>
        </w:rPr>
        <w:t>, la relation avec l’enseignant spécialisé et l’articulation entre l’imaginaire et le symbolique avec le travail d’expression</w:t>
      </w:r>
      <w:r w:rsidR="003E1F41">
        <w:rPr>
          <w:rFonts w:ascii="Times New Roman" w:hAnsi="Times New Roman"/>
        </w:rPr>
        <w:t xml:space="preserve"> dans un cadre particulier</w:t>
      </w:r>
      <w:r w:rsidR="00E73467">
        <w:rPr>
          <w:rFonts w:ascii="Times New Roman" w:hAnsi="Times New Roman"/>
        </w:rPr>
        <w:t>.</w:t>
      </w:r>
    </w:p>
    <w:p w:rsidR="00E73467" w:rsidRDefault="00E73467" w:rsidP="009148CA">
      <w:pPr>
        <w:jc w:val="both"/>
        <w:rPr>
          <w:rFonts w:ascii="Times New Roman" w:hAnsi="Times New Roman"/>
        </w:rPr>
      </w:pPr>
    </w:p>
    <w:p w:rsidR="00BC6D51" w:rsidRDefault="00BC6D51" w:rsidP="009148CA">
      <w:pPr>
        <w:jc w:val="both"/>
        <w:rPr>
          <w:rFonts w:ascii="Times New Roman" w:hAnsi="Times New Roman"/>
        </w:rPr>
      </w:pPr>
      <w:r>
        <w:rPr>
          <w:rFonts w:ascii="Times New Roman" w:hAnsi="Times New Roman"/>
        </w:rPr>
        <w:t>En quoi l’utilisation du jeu à règles comme support principal, peut permettre au rééducateur d’élaborer une m</w:t>
      </w:r>
      <w:r w:rsidR="00E73467">
        <w:rPr>
          <w:rFonts w:ascii="Times New Roman" w:hAnsi="Times New Roman"/>
        </w:rPr>
        <w:t xml:space="preserve">édiation au service de l’enfant ? </w:t>
      </w:r>
      <w:r w:rsidR="00F3072F">
        <w:rPr>
          <w:rFonts w:ascii="Times New Roman" w:hAnsi="Times New Roman"/>
        </w:rPr>
        <w:t xml:space="preserve">Quels bénéfices </w:t>
      </w:r>
      <w:proofErr w:type="gramStart"/>
      <w:r w:rsidR="00F3072F">
        <w:rPr>
          <w:rFonts w:ascii="Times New Roman" w:hAnsi="Times New Roman"/>
        </w:rPr>
        <w:t>peut</w:t>
      </w:r>
      <w:proofErr w:type="gramEnd"/>
      <w:r w:rsidR="00F3072F">
        <w:rPr>
          <w:rFonts w:ascii="Times New Roman" w:hAnsi="Times New Roman"/>
        </w:rPr>
        <w:t xml:space="preserve"> en tirer l’élève ?</w:t>
      </w:r>
    </w:p>
    <w:p w:rsidR="00681B7E" w:rsidRDefault="00681B7E" w:rsidP="009148CA">
      <w:pPr>
        <w:jc w:val="both"/>
        <w:rPr>
          <w:rFonts w:ascii="Times New Roman" w:hAnsi="Times New Roman"/>
        </w:rPr>
      </w:pPr>
      <w:r>
        <w:rPr>
          <w:rFonts w:ascii="Times New Roman" w:hAnsi="Times New Roman"/>
        </w:rPr>
        <w:t xml:space="preserve">Pour répondre à ces questions, je </w:t>
      </w:r>
      <w:r w:rsidR="006F0103">
        <w:rPr>
          <w:rFonts w:ascii="Times New Roman" w:hAnsi="Times New Roman"/>
        </w:rPr>
        <w:t>m’appuierai sur les séances du mercredi matin avec ma rééducatrice d’accueil.</w:t>
      </w:r>
      <w:r w:rsidR="00F651CA">
        <w:rPr>
          <w:rFonts w:ascii="Times New Roman" w:hAnsi="Times New Roman"/>
        </w:rPr>
        <w:t xml:space="preserve"> Je proposerai </w:t>
      </w:r>
      <w:r w:rsidR="000D17F4">
        <w:rPr>
          <w:rFonts w:ascii="Times New Roman" w:hAnsi="Times New Roman"/>
        </w:rPr>
        <w:t>des réflexions en m’interrogeant</w:t>
      </w:r>
      <w:r w:rsidR="00B850AB">
        <w:rPr>
          <w:rFonts w:ascii="Times New Roman" w:hAnsi="Times New Roman"/>
        </w:rPr>
        <w:t xml:space="preserve"> </w:t>
      </w:r>
      <w:r w:rsidR="00F651CA">
        <w:rPr>
          <w:rFonts w:ascii="Times New Roman" w:hAnsi="Times New Roman"/>
        </w:rPr>
        <w:t xml:space="preserve">sur l’entrée et l’élaboration d’un processus dynamique </w:t>
      </w:r>
      <w:r w:rsidR="000D17F4">
        <w:rPr>
          <w:rFonts w:ascii="Times New Roman" w:hAnsi="Times New Roman"/>
        </w:rPr>
        <w:t xml:space="preserve">pour </w:t>
      </w:r>
      <w:r w:rsidR="00B850AB">
        <w:rPr>
          <w:rFonts w:ascii="Times New Roman" w:hAnsi="Times New Roman"/>
        </w:rPr>
        <w:t>aider</w:t>
      </w:r>
      <w:r w:rsidR="000D17F4">
        <w:rPr>
          <w:rFonts w:ascii="Times New Roman" w:hAnsi="Times New Roman"/>
        </w:rPr>
        <w:t xml:space="preserve"> </w:t>
      </w:r>
      <w:proofErr w:type="spellStart"/>
      <w:r w:rsidR="000D17F4">
        <w:rPr>
          <w:rFonts w:ascii="Times New Roman" w:hAnsi="Times New Roman"/>
        </w:rPr>
        <w:t>Ilyes</w:t>
      </w:r>
      <w:proofErr w:type="spellEnd"/>
      <w:r w:rsidR="00B850AB">
        <w:rPr>
          <w:rFonts w:ascii="Times New Roman" w:hAnsi="Times New Roman"/>
        </w:rPr>
        <w:t xml:space="preserve"> à reconquérir sa place d’apprenant.</w:t>
      </w:r>
    </w:p>
    <w:p w:rsidR="00E73467" w:rsidRDefault="00E73467" w:rsidP="009148CA">
      <w:pPr>
        <w:jc w:val="both"/>
        <w:rPr>
          <w:rFonts w:ascii="Times New Roman" w:hAnsi="Times New Roman"/>
        </w:rPr>
      </w:pPr>
    </w:p>
    <w:p w:rsidR="00E73467" w:rsidRDefault="001D072D" w:rsidP="00E73467">
      <w:pPr>
        <w:pStyle w:val="Paragraphedeliste"/>
        <w:numPr>
          <w:ilvl w:val="0"/>
          <w:numId w:val="12"/>
        </w:numPr>
        <w:jc w:val="both"/>
        <w:rPr>
          <w:rFonts w:ascii="Times New Roman" w:hAnsi="Times New Roman"/>
        </w:rPr>
      </w:pPr>
      <w:r>
        <w:rPr>
          <w:rFonts w:ascii="Times New Roman" w:hAnsi="Times New Roman"/>
        </w:rPr>
        <w:t>Pourquoi avoir choisi ce support ?</w:t>
      </w:r>
    </w:p>
    <w:p w:rsidR="001D072D" w:rsidRDefault="001D072D" w:rsidP="001D072D">
      <w:pPr>
        <w:jc w:val="both"/>
        <w:rPr>
          <w:rFonts w:ascii="Times New Roman" w:hAnsi="Times New Roman"/>
        </w:rPr>
      </w:pPr>
    </w:p>
    <w:p w:rsidR="001D072D" w:rsidRDefault="001D072D" w:rsidP="001D072D">
      <w:pPr>
        <w:jc w:val="both"/>
        <w:rPr>
          <w:rFonts w:ascii="Times New Roman" w:hAnsi="Times New Roman"/>
        </w:rPr>
      </w:pPr>
      <w:r>
        <w:rPr>
          <w:rFonts w:ascii="Times New Roman" w:hAnsi="Times New Roman"/>
          <w:szCs w:val="22"/>
        </w:rPr>
        <w:t>Comment, peu à peu, les jeux à règles vont s’imposer ?  Pour argumenter ce choix, il me faut revenir sur les premiers éléments concernant l’enfant.</w:t>
      </w:r>
    </w:p>
    <w:p w:rsidR="001D072D" w:rsidRDefault="000C7A1A" w:rsidP="000C7A1A">
      <w:pPr>
        <w:jc w:val="both"/>
        <w:rPr>
          <w:rFonts w:ascii="Times New Roman" w:hAnsi="Times New Roman"/>
        </w:rPr>
      </w:pPr>
      <w:r>
        <w:rPr>
          <w:rFonts w:ascii="Times New Roman" w:hAnsi="Times New Roman"/>
          <w:szCs w:val="22"/>
        </w:rPr>
        <w:lastRenderedPageBreak/>
        <w:t>►</w:t>
      </w:r>
      <w:r w:rsidR="001D072D">
        <w:rPr>
          <w:rFonts w:ascii="Times New Roman" w:hAnsi="Times New Roman"/>
        </w:rPr>
        <w:t xml:space="preserve">Une demande d’aide a été rédigée par l’enseignante à la mi-octobre. Elle trouve </w:t>
      </w:r>
      <w:proofErr w:type="spellStart"/>
      <w:r w:rsidR="001D072D" w:rsidRPr="00983857">
        <w:rPr>
          <w:rFonts w:ascii="Times New Roman" w:hAnsi="Times New Roman"/>
        </w:rPr>
        <w:t>Ilyes</w:t>
      </w:r>
      <w:proofErr w:type="spellEnd"/>
      <w:r w:rsidR="001D072D" w:rsidRPr="00983857">
        <w:rPr>
          <w:rFonts w:ascii="Times New Roman" w:hAnsi="Times New Roman"/>
        </w:rPr>
        <w:t xml:space="preserve"> immature. Il se disperse, joue avec ses affaires au lieu d’effectuer le travail demandé. Il a des lacunes concernant les compétences scolaires devant être acquises en fin de grande section. Il n’a pas une attitude d’élève (rires nerveux, fuite face au travail, manque de concentration). Le geste graphique est mal contrôlé. Il a besoin d’être accompagné par l’adulte pour s’investir dans les tâches proposées.</w:t>
      </w:r>
      <w:r w:rsidR="001D072D">
        <w:rPr>
          <w:rFonts w:ascii="Times New Roman" w:hAnsi="Times New Roman"/>
        </w:rPr>
        <w:t xml:space="preserve"> </w:t>
      </w:r>
    </w:p>
    <w:p w:rsidR="001D072D" w:rsidRDefault="001D072D" w:rsidP="000C7A1A">
      <w:pPr>
        <w:jc w:val="both"/>
        <w:rPr>
          <w:rFonts w:ascii="Times New Roman" w:hAnsi="Times New Roman"/>
        </w:rPr>
      </w:pPr>
      <w:r>
        <w:rPr>
          <w:rFonts w:ascii="Times New Roman" w:hAnsi="Times New Roman"/>
        </w:rPr>
        <w:t xml:space="preserve">La synthèse avec le réseau permet de revenir sur le parcours scolaire de cet enfant de CP. </w:t>
      </w:r>
      <w:proofErr w:type="spellStart"/>
      <w:r w:rsidRPr="00983857">
        <w:rPr>
          <w:rFonts w:ascii="Times New Roman" w:hAnsi="Times New Roman"/>
        </w:rPr>
        <w:t>Ilyes</w:t>
      </w:r>
      <w:proofErr w:type="spellEnd"/>
      <w:r w:rsidRPr="00983857">
        <w:rPr>
          <w:rFonts w:ascii="Times New Roman" w:hAnsi="Times New Roman"/>
        </w:rPr>
        <w:t xml:space="preserve"> n’a pas été scolarisé en petite section de maternelle. Il n’a été présent que quelques jours en moyenne section en début d’année scolaire. Ensuite, il est parti avec ses parents vivre en Algérie. En grande section, il a béné</w:t>
      </w:r>
      <w:r>
        <w:rPr>
          <w:rFonts w:ascii="Times New Roman" w:hAnsi="Times New Roman"/>
        </w:rPr>
        <w:t xml:space="preserve">ficié des séances de prévention </w:t>
      </w:r>
      <w:r w:rsidRPr="00983857">
        <w:rPr>
          <w:rFonts w:ascii="Times New Roman" w:hAnsi="Times New Roman"/>
        </w:rPr>
        <w:t>normalement accordées aux élèves de Moyenne Section car l’enseignante le trouvait en grand décalage par rapport aux élèves de la classe : il était très peu concerné par les activités collectives, il avait une capacité de concentration très limitée et un grand besoin de jouer.</w:t>
      </w:r>
      <w:r>
        <w:rPr>
          <w:rFonts w:ascii="Times New Roman" w:hAnsi="Times New Roman"/>
        </w:rPr>
        <w:t xml:space="preserve"> Elle pensait que le CP serait difficile et s’était interrogée à propos d’un maintien.</w:t>
      </w:r>
    </w:p>
    <w:p w:rsidR="001D072D" w:rsidRDefault="001D072D" w:rsidP="001D072D">
      <w:pPr>
        <w:jc w:val="both"/>
        <w:rPr>
          <w:rFonts w:ascii="Times New Roman" w:hAnsi="Times New Roman"/>
        </w:rPr>
      </w:pPr>
    </w:p>
    <w:p w:rsidR="001D072D" w:rsidRDefault="00852746" w:rsidP="001D072D">
      <w:pPr>
        <w:jc w:val="both"/>
        <w:rPr>
          <w:rFonts w:ascii="Times New Roman" w:hAnsi="Times New Roman"/>
        </w:rPr>
      </w:pPr>
      <w:r>
        <w:rPr>
          <w:rFonts w:ascii="Times New Roman" w:hAnsi="Times New Roman"/>
        </w:rPr>
        <w:t xml:space="preserve">Au vu de ces informations, pourquoi avoir choisi l’activité des jeux à règles ? Quels en sont les éléments favorables? </w:t>
      </w:r>
      <w:r w:rsidR="005F7183">
        <w:rPr>
          <w:rFonts w:ascii="Times New Roman" w:hAnsi="Times New Roman"/>
        </w:rPr>
        <w:t xml:space="preserve"> Quelles sont mes attentes ?</w:t>
      </w:r>
    </w:p>
    <w:p w:rsidR="005D037D" w:rsidRDefault="00852746" w:rsidP="001D072D">
      <w:pPr>
        <w:jc w:val="both"/>
        <w:rPr>
          <w:rFonts w:ascii="Times New Roman" w:hAnsi="Times New Roman"/>
        </w:rPr>
      </w:pPr>
      <w:proofErr w:type="spellStart"/>
      <w:r>
        <w:rPr>
          <w:rFonts w:ascii="Times New Roman" w:hAnsi="Times New Roman"/>
        </w:rPr>
        <w:t>Ilyes</w:t>
      </w:r>
      <w:proofErr w:type="spellEnd"/>
      <w:r>
        <w:rPr>
          <w:rFonts w:ascii="Times New Roman" w:hAnsi="Times New Roman"/>
        </w:rPr>
        <w:t xml:space="preserve"> semble entretenir un rapport diffluent avec la loi et les codes de l’école. Sa confiance </w:t>
      </w:r>
      <w:proofErr w:type="gramStart"/>
      <w:r>
        <w:rPr>
          <w:rFonts w:ascii="Times New Roman" w:hAnsi="Times New Roman"/>
        </w:rPr>
        <w:t>en lui</w:t>
      </w:r>
      <w:proofErr w:type="gramEnd"/>
      <w:r>
        <w:rPr>
          <w:rFonts w:ascii="Times New Roman" w:hAnsi="Times New Roman"/>
        </w:rPr>
        <w:t xml:space="preserve"> semble dégradée dans ses capacités scolaires. Il a un grand besoin d’étayage et ne montre que peu d’initiatives. L’idée est que ce support favorise la relation interpersonnelle, la compréhension et le respect des règles et du droit. En mettant en valeur ses réussites dans le jeu, je fais l’hypothèse qu’il va peu à peu (</w:t>
      </w:r>
      <w:proofErr w:type="spellStart"/>
      <w:r>
        <w:rPr>
          <w:rFonts w:ascii="Times New Roman" w:hAnsi="Times New Roman"/>
        </w:rPr>
        <w:t>re</w:t>
      </w:r>
      <w:proofErr w:type="spellEnd"/>
      <w:r>
        <w:rPr>
          <w:rFonts w:ascii="Times New Roman" w:hAnsi="Times New Roman"/>
        </w:rPr>
        <w:t>)trouver le plaisir de s’engager et d’apprendre, avec davantage de confiance, de plaisir</w:t>
      </w:r>
      <w:r w:rsidR="00744323">
        <w:rPr>
          <w:rFonts w:ascii="Times New Roman" w:hAnsi="Times New Roman"/>
        </w:rPr>
        <w:t xml:space="preserve"> et en respectant les exigences de l’école.</w:t>
      </w:r>
      <w:r w:rsidR="00BE3001">
        <w:rPr>
          <w:rFonts w:ascii="Times New Roman" w:hAnsi="Times New Roman"/>
        </w:rPr>
        <w:t xml:space="preserve"> </w:t>
      </w:r>
    </w:p>
    <w:p w:rsidR="001D072D" w:rsidRPr="004459C1" w:rsidRDefault="00BE3001" w:rsidP="009148CA">
      <w:pPr>
        <w:jc w:val="both"/>
        <w:rPr>
          <w:rFonts w:ascii="Times New Roman" w:hAnsi="Times New Roman"/>
        </w:rPr>
      </w:pPr>
      <w:proofErr w:type="spellStart"/>
      <w:r>
        <w:rPr>
          <w:rFonts w:ascii="Times New Roman" w:hAnsi="Times New Roman"/>
        </w:rPr>
        <w:t>Ilyes</w:t>
      </w:r>
      <w:proofErr w:type="spellEnd"/>
      <w:r>
        <w:rPr>
          <w:rFonts w:ascii="Times New Roman" w:hAnsi="Times New Roman"/>
        </w:rPr>
        <w:t xml:space="preserve"> m’a affirmé qu’il voulait faire des jeux de grands</w:t>
      </w:r>
      <w:r>
        <w:rPr>
          <w:rStyle w:val="Appelnotedebasdep"/>
          <w:rFonts w:ascii="Times New Roman" w:hAnsi="Times New Roman"/>
        </w:rPr>
        <w:footnoteReference w:id="12"/>
      </w:r>
      <w:r>
        <w:rPr>
          <w:rFonts w:ascii="Times New Roman" w:hAnsi="Times New Roman"/>
        </w:rPr>
        <w:t xml:space="preserve"> avec un gagnant… (</w:t>
      </w:r>
      <w:proofErr w:type="gramStart"/>
      <w:r>
        <w:rPr>
          <w:rFonts w:ascii="Times New Roman" w:hAnsi="Times New Roman"/>
        </w:rPr>
        <w:t>et</w:t>
      </w:r>
      <w:proofErr w:type="gramEnd"/>
      <w:r>
        <w:rPr>
          <w:rFonts w:ascii="Times New Roman" w:hAnsi="Times New Roman"/>
        </w:rPr>
        <w:t xml:space="preserve"> un perdant !)</w:t>
      </w:r>
      <w:r w:rsidR="005D037D">
        <w:rPr>
          <w:rFonts w:ascii="Times New Roman" w:hAnsi="Times New Roman"/>
        </w:rPr>
        <w:t xml:space="preserve">. </w:t>
      </w:r>
      <w:r w:rsidR="00744323">
        <w:rPr>
          <w:rFonts w:ascii="Times New Roman" w:hAnsi="Times New Roman"/>
        </w:rPr>
        <w:t>Il semble avoir besoin de repères dans ses représentations</w:t>
      </w:r>
      <w:r>
        <w:rPr>
          <w:rFonts w:ascii="Times New Roman" w:hAnsi="Times New Roman"/>
        </w:rPr>
        <w:t>,</w:t>
      </w:r>
      <w:r w:rsidR="007C502C">
        <w:rPr>
          <w:rFonts w:ascii="Times New Roman" w:hAnsi="Times New Roman"/>
        </w:rPr>
        <w:t xml:space="preserve"> ce que peut lui apporter la pratique de</w:t>
      </w:r>
      <w:r w:rsidR="00CD65BF">
        <w:rPr>
          <w:rFonts w:ascii="Times New Roman" w:hAnsi="Times New Roman"/>
        </w:rPr>
        <w:t>s</w:t>
      </w:r>
      <w:r w:rsidR="007C502C">
        <w:rPr>
          <w:rFonts w:ascii="Times New Roman" w:hAnsi="Times New Roman"/>
        </w:rPr>
        <w:t xml:space="preserve"> jeu</w:t>
      </w:r>
      <w:r w:rsidR="00CD65BF">
        <w:rPr>
          <w:rFonts w:ascii="Times New Roman" w:hAnsi="Times New Roman"/>
        </w:rPr>
        <w:t>x</w:t>
      </w:r>
      <w:r w:rsidR="007C502C">
        <w:rPr>
          <w:rFonts w:ascii="Times New Roman" w:hAnsi="Times New Roman"/>
        </w:rPr>
        <w:t xml:space="preserve"> à règles. </w:t>
      </w:r>
      <w:r w:rsidR="005D037D">
        <w:rPr>
          <w:rFonts w:ascii="Times New Roman" w:hAnsi="Times New Roman"/>
        </w:rPr>
        <w:t xml:space="preserve">J’attends de ce support une possibilité d’observer son caractère, ses réactions. Comment exprime-t-il son agressivité ou sa frustration ? Peut-il résoudre un problème ? Peut-il ajuster sa conduite pour répondre à quelque chose qui ne lui convient pas ? Je pense que les jeux proposés peuvent le conduire à faire d’autres expériences </w:t>
      </w:r>
      <w:r w:rsidR="00D44D47">
        <w:rPr>
          <w:rFonts w:ascii="Times New Roman" w:hAnsi="Times New Roman"/>
        </w:rPr>
        <w:t>positives</w:t>
      </w:r>
      <w:r w:rsidR="005D037D">
        <w:rPr>
          <w:rFonts w:ascii="Times New Roman" w:hAnsi="Times New Roman"/>
        </w:rPr>
        <w:t xml:space="preserve">. </w:t>
      </w:r>
      <w:r w:rsidR="007C502C">
        <w:rPr>
          <w:rFonts w:ascii="Times New Roman" w:hAnsi="Times New Roman"/>
        </w:rPr>
        <w:t xml:space="preserve">Il a </w:t>
      </w:r>
      <w:r w:rsidR="005D037D">
        <w:rPr>
          <w:rFonts w:ascii="Times New Roman" w:hAnsi="Times New Roman"/>
        </w:rPr>
        <w:t xml:space="preserve">aussi </w:t>
      </w:r>
      <w:r w:rsidR="007C502C">
        <w:rPr>
          <w:rFonts w:ascii="Times New Roman" w:hAnsi="Times New Roman"/>
        </w:rPr>
        <w:t xml:space="preserve">besoin </w:t>
      </w:r>
      <w:r w:rsidR="005D037D">
        <w:rPr>
          <w:rFonts w:ascii="Times New Roman" w:hAnsi="Times New Roman"/>
        </w:rPr>
        <w:t>de</w:t>
      </w:r>
      <w:r w:rsidR="007C502C">
        <w:rPr>
          <w:rFonts w:ascii="Times New Roman" w:hAnsi="Times New Roman"/>
        </w:rPr>
        <w:t xml:space="preserve"> limites</w:t>
      </w:r>
      <w:r w:rsidR="005D037D">
        <w:rPr>
          <w:rFonts w:ascii="Times New Roman" w:hAnsi="Times New Roman"/>
        </w:rPr>
        <w:t>, ce</w:t>
      </w:r>
      <w:r w:rsidR="007C502C">
        <w:rPr>
          <w:rFonts w:ascii="Times New Roman" w:hAnsi="Times New Roman"/>
        </w:rPr>
        <w:t xml:space="preserve"> qu’il va aussi pouvoir </w:t>
      </w:r>
      <w:r w:rsidR="00CD65BF">
        <w:rPr>
          <w:rFonts w:ascii="Times New Roman" w:hAnsi="Times New Roman"/>
        </w:rPr>
        <w:t>expérimenter</w:t>
      </w:r>
      <w:r w:rsidR="007C502C">
        <w:rPr>
          <w:rFonts w:ascii="Times New Roman" w:hAnsi="Times New Roman"/>
        </w:rPr>
        <w:t xml:space="preserve"> dans un cadre </w:t>
      </w:r>
      <w:r w:rsidR="005D037D">
        <w:rPr>
          <w:rFonts w:ascii="Times New Roman" w:hAnsi="Times New Roman"/>
        </w:rPr>
        <w:t>particulier</w:t>
      </w:r>
      <w:r w:rsidR="00D44D47">
        <w:rPr>
          <w:rFonts w:ascii="Times New Roman" w:hAnsi="Times New Roman"/>
        </w:rPr>
        <w:t xml:space="preserve">. </w:t>
      </w:r>
    </w:p>
    <w:p w:rsidR="00D91EB8" w:rsidRDefault="00D91EB8" w:rsidP="009148CA">
      <w:pPr>
        <w:jc w:val="both"/>
        <w:rPr>
          <w:rFonts w:ascii="Times New Roman" w:hAnsi="Times New Roman"/>
        </w:rPr>
      </w:pPr>
    </w:p>
    <w:p w:rsidR="000C7A1A" w:rsidRPr="00BC6D51" w:rsidRDefault="000C7A1A" w:rsidP="009148CA">
      <w:pPr>
        <w:jc w:val="both"/>
        <w:rPr>
          <w:rFonts w:ascii="Times New Roman" w:hAnsi="Times New Roman"/>
        </w:rPr>
      </w:pPr>
    </w:p>
    <w:p w:rsidR="00E73467" w:rsidRDefault="00A85867" w:rsidP="00A85867">
      <w:pPr>
        <w:pStyle w:val="Paragraphedeliste"/>
        <w:numPr>
          <w:ilvl w:val="0"/>
          <w:numId w:val="12"/>
        </w:numPr>
        <w:jc w:val="both"/>
        <w:rPr>
          <w:rFonts w:ascii="Times New Roman" w:hAnsi="Times New Roman"/>
          <w:szCs w:val="22"/>
        </w:rPr>
      </w:pPr>
      <w:r w:rsidRPr="00A85867">
        <w:rPr>
          <w:rFonts w:ascii="Times New Roman" w:hAnsi="Times New Roman"/>
          <w:szCs w:val="22"/>
        </w:rPr>
        <w:lastRenderedPageBreak/>
        <w:t>D</w:t>
      </w:r>
      <w:r w:rsidR="00030A9B" w:rsidRPr="00A85867">
        <w:rPr>
          <w:rFonts w:ascii="Times New Roman" w:hAnsi="Times New Roman"/>
          <w:szCs w:val="22"/>
        </w:rPr>
        <w:t xml:space="preserve">e l’importance du cadre (temps, espace, </w:t>
      </w:r>
      <w:r w:rsidR="00030A9B" w:rsidRPr="00534B8B">
        <w:rPr>
          <w:rFonts w:ascii="Times New Roman" w:hAnsi="Times New Roman"/>
          <w:szCs w:val="22"/>
        </w:rPr>
        <w:t>confidentialité</w:t>
      </w:r>
      <w:r w:rsidR="00DE2858" w:rsidRPr="00534B8B">
        <w:rPr>
          <w:rFonts w:ascii="Times New Roman" w:hAnsi="Times New Roman"/>
          <w:szCs w:val="22"/>
        </w:rPr>
        <w:t>)</w:t>
      </w:r>
    </w:p>
    <w:p w:rsidR="00D91EB8" w:rsidRPr="00D91EB8" w:rsidRDefault="00D91EB8" w:rsidP="00D91EB8">
      <w:pPr>
        <w:jc w:val="both"/>
        <w:rPr>
          <w:rFonts w:ascii="Times New Roman" w:hAnsi="Times New Roman"/>
          <w:szCs w:val="22"/>
        </w:rPr>
      </w:pPr>
    </w:p>
    <w:p w:rsidR="00280691" w:rsidRPr="004459C1" w:rsidRDefault="003E1F41" w:rsidP="00280691">
      <w:pPr>
        <w:jc w:val="both"/>
        <w:rPr>
          <w:rFonts w:ascii="Times New Roman" w:hAnsi="Times New Roman"/>
          <w:color w:val="000000"/>
          <w:shd w:val="clear" w:color="auto" w:fill="FFFFFF"/>
        </w:rPr>
      </w:pPr>
      <w:r>
        <w:rPr>
          <w:rFonts w:ascii="Times New Roman" w:hAnsi="Times New Roman"/>
          <w:color w:val="000000"/>
          <w:shd w:val="clear" w:color="auto" w:fill="FFFFFF"/>
        </w:rPr>
        <w:t xml:space="preserve">En premier lieu, le cadre. </w:t>
      </w:r>
      <w:r w:rsidR="00750C05">
        <w:rPr>
          <w:rFonts w:ascii="Times New Roman" w:hAnsi="Times New Roman"/>
          <w:color w:val="000000"/>
          <w:shd w:val="clear" w:color="auto" w:fill="FFFFFF"/>
        </w:rPr>
        <w:t xml:space="preserve">D’un point de vue étymologique, il s’agit d’un </w:t>
      </w:r>
      <w:r w:rsidR="00847DE9" w:rsidRPr="00847DE9">
        <w:rPr>
          <w:rFonts w:ascii="Times New Roman" w:hAnsi="Times New Roman"/>
          <w:color w:val="000000"/>
          <w:shd w:val="clear" w:color="auto" w:fill="FFFFFF"/>
        </w:rPr>
        <w:t>entourage qui sert à faire valoir une personne ou à la montrer</w:t>
      </w:r>
      <w:r w:rsidR="00750C05">
        <w:rPr>
          <w:rFonts w:ascii="Times New Roman" w:hAnsi="Times New Roman"/>
          <w:color w:val="000000"/>
          <w:shd w:val="clear" w:color="auto" w:fill="FFFFFF"/>
        </w:rPr>
        <w:t xml:space="preserve"> sous un autre jour; c’est</w:t>
      </w:r>
      <w:r w:rsidR="00847DE9" w:rsidRPr="00847DE9">
        <w:rPr>
          <w:rFonts w:ascii="Times New Roman" w:hAnsi="Times New Roman"/>
          <w:color w:val="000000"/>
          <w:shd w:val="clear" w:color="auto" w:fill="FFFFFF"/>
        </w:rPr>
        <w:t xml:space="preserve"> une ouverture. </w:t>
      </w:r>
      <w:r w:rsidR="00795EC7">
        <w:rPr>
          <w:rFonts w:ascii="Times New Roman" w:hAnsi="Times New Roman"/>
        </w:rPr>
        <w:t xml:space="preserve">En </w:t>
      </w:r>
      <w:r w:rsidR="00750C05">
        <w:rPr>
          <w:rFonts w:ascii="Times New Roman" w:hAnsi="Times New Roman"/>
        </w:rPr>
        <w:t xml:space="preserve"> le </w:t>
      </w:r>
      <w:r w:rsidR="00795EC7">
        <w:rPr>
          <w:rFonts w:ascii="Times New Roman" w:hAnsi="Times New Roman"/>
        </w:rPr>
        <w:t xml:space="preserve">créant </w:t>
      </w:r>
      <w:r w:rsidR="00883727">
        <w:rPr>
          <w:rFonts w:ascii="Times New Roman" w:hAnsi="Times New Roman"/>
        </w:rPr>
        <w:t>et en s’en portant garant,</w:t>
      </w:r>
      <w:r w:rsidR="00795EC7">
        <w:rPr>
          <w:rFonts w:ascii="Times New Roman" w:hAnsi="Times New Roman"/>
        </w:rPr>
        <w:t xml:space="preserve"> le rééducateur </w:t>
      </w:r>
      <w:r w:rsidR="005D5E68">
        <w:rPr>
          <w:rFonts w:ascii="Times New Roman" w:hAnsi="Times New Roman"/>
        </w:rPr>
        <w:t xml:space="preserve">propose des règles de fonctionnement favorables </w:t>
      </w:r>
      <w:r w:rsidR="00624F55">
        <w:rPr>
          <w:rFonts w:ascii="Times New Roman" w:hAnsi="Times New Roman"/>
        </w:rPr>
        <w:t xml:space="preserve">à </w:t>
      </w:r>
      <w:r w:rsidR="005D5E68">
        <w:rPr>
          <w:rFonts w:ascii="Times New Roman" w:hAnsi="Times New Roman"/>
        </w:rPr>
        <w:t xml:space="preserve">un processus rééducatif. Il </w:t>
      </w:r>
      <w:r w:rsidR="00712FFD">
        <w:rPr>
          <w:rFonts w:ascii="Times New Roman" w:hAnsi="Times New Roman"/>
        </w:rPr>
        <w:t>s’appuie</w:t>
      </w:r>
      <w:r w:rsidR="00795EC7">
        <w:rPr>
          <w:rFonts w:ascii="Times New Roman" w:hAnsi="Times New Roman"/>
        </w:rPr>
        <w:t xml:space="preserve"> sur un projet, des hypothèses</w:t>
      </w:r>
      <w:r w:rsidR="005D5E68">
        <w:rPr>
          <w:rFonts w:ascii="Times New Roman" w:hAnsi="Times New Roman"/>
        </w:rPr>
        <w:t xml:space="preserve"> et des réflexions. R</w:t>
      </w:r>
      <w:r w:rsidR="00795EC7">
        <w:rPr>
          <w:rFonts w:ascii="Times New Roman" w:hAnsi="Times New Roman"/>
        </w:rPr>
        <w:t>ien n’est fixé à l’avance, il ajuste le projet et le confronte à quelqu</w:t>
      </w:r>
      <w:r w:rsidR="00624F55">
        <w:rPr>
          <w:rFonts w:ascii="Times New Roman" w:hAnsi="Times New Roman"/>
        </w:rPr>
        <w:t>e chose qui n’est pas déterminé</w:t>
      </w:r>
      <w:r w:rsidR="00795EC7">
        <w:rPr>
          <w:rFonts w:ascii="Times New Roman" w:hAnsi="Times New Roman"/>
        </w:rPr>
        <w:t xml:space="preserve">. </w:t>
      </w:r>
      <w:r w:rsidR="00911F32">
        <w:rPr>
          <w:rFonts w:ascii="Times New Roman" w:hAnsi="Times New Roman"/>
        </w:rPr>
        <w:t xml:space="preserve">Mais il y </w:t>
      </w:r>
      <w:r w:rsidR="005D5E68">
        <w:rPr>
          <w:rFonts w:ascii="Times New Roman" w:hAnsi="Times New Roman"/>
        </w:rPr>
        <w:t>a bien</w:t>
      </w:r>
      <w:r w:rsidR="00795EC7">
        <w:rPr>
          <w:rFonts w:ascii="Times New Roman" w:hAnsi="Times New Roman"/>
        </w:rPr>
        <w:t xml:space="preserve"> une volonté de gain ou d’acquisition pour l’élève que l’on place en situation de « quête »</w:t>
      </w:r>
      <w:r w:rsidR="00552781">
        <w:rPr>
          <w:rFonts w:ascii="Times New Roman" w:hAnsi="Times New Roman"/>
        </w:rPr>
        <w:t>, dans une zone d’indécision</w:t>
      </w:r>
      <w:r w:rsidR="005D5E68">
        <w:rPr>
          <w:rFonts w:ascii="Times New Roman" w:hAnsi="Times New Roman"/>
        </w:rPr>
        <w:t> :</w:t>
      </w:r>
      <w:r w:rsidR="00552781">
        <w:rPr>
          <w:rFonts w:ascii="Times New Roman" w:hAnsi="Times New Roman"/>
        </w:rPr>
        <w:t xml:space="preserve"> tantôt dans l’aisance, tantôt dans la résistance</w:t>
      </w:r>
      <w:r w:rsidR="00795EC7">
        <w:rPr>
          <w:rFonts w:ascii="Times New Roman" w:hAnsi="Times New Roman"/>
        </w:rPr>
        <w:t>. L’enseignant spécialisé est à la recherche d’une évolution, il va travailler le «mieux être pour mieux apprendre »</w:t>
      </w:r>
      <w:r w:rsidR="00552781">
        <w:rPr>
          <w:rFonts w:ascii="Times New Roman" w:hAnsi="Times New Roman"/>
        </w:rPr>
        <w:t xml:space="preserve"> et tient compte de ces moments de doute, de régression, de résistance que </w:t>
      </w:r>
      <w:r w:rsidR="00653284">
        <w:rPr>
          <w:rFonts w:ascii="Times New Roman" w:hAnsi="Times New Roman"/>
        </w:rPr>
        <w:t xml:space="preserve">Serge </w:t>
      </w:r>
      <w:r w:rsidR="00552781">
        <w:rPr>
          <w:rFonts w:ascii="Times New Roman" w:hAnsi="Times New Roman"/>
        </w:rPr>
        <w:t>Boimare définit comme le temps de suspension.</w:t>
      </w:r>
      <w:r w:rsidR="00712FFD">
        <w:rPr>
          <w:rFonts w:ascii="Times New Roman" w:hAnsi="Times New Roman"/>
        </w:rPr>
        <w:t xml:space="preserve"> </w:t>
      </w:r>
      <w:r w:rsidR="004459C1">
        <w:rPr>
          <w:rFonts w:ascii="Times New Roman" w:hAnsi="Times New Roman"/>
          <w:color w:val="000000"/>
          <w:shd w:val="clear" w:color="auto" w:fill="FFFFFF"/>
        </w:rPr>
        <w:t xml:space="preserve"> </w:t>
      </w:r>
      <w:r w:rsidR="002D114C">
        <w:rPr>
          <w:rFonts w:ascii="Times New Roman" w:hAnsi="Times New Roman"/>
        </w:rPr>
        <w:t>Ce faisant</w:t>
      </w:r>
      <w:r w:rsidR="00712FFD">
        <w:rPr>
          <w:rFonts w:ascii="Times New Roman" w:hAnsi="Times New Roman"/>
        </w:rPr>
        <w:t>, il accompagne l’élève dans l’incertain</w:t>
      </w:r>
      <w:r w:rsidR="005D5E68">
        <w:rPr>
          <w:rFonts w:ascii="Times New Roman" w:hAnsi="Times New Roman"/>
        </w:rPr>
        <w:t>,</w:t>
      </w:r>
      <w:r w:rsidR="00296532">
        <w:rPr>
          <w:rFonts w:ascii="Times New Roman" w:hAnsi="Times New Roman"/>
        </w:rPr>
        <w:t xml:space="preserve"> « une aire neutre d’expérience » (Winnicott, 1975)</w:t>
      </w:r>
      <w:r w:rsidR="005D5E68">
        <w:rPr>
          <w:rFonts w:ascii="Times New Roman" w:hAnsi="Times New Roman"/>
        </w:rPr>
        <w:t xml:space="preserve"> </w:t>
      </w:r>
      <w:r w:rsidR="003759FD">
        <w:rPr>
          <w:rFonts w:ascii="Times New Roman" w:hAnsi="Times New Roman"/>
        </w:rPr>
        <w:t>en s’appuyant sur</w:t>
      </w:r>
      <w:r w:rsidR="005D5E68">
        <w:rPr>
          <w:rFonts w:ascii="Times New Roman" w:hAnsi="Times New Roman"/>
        </w:rPr>
        <w:t xml:space="preserve"> </w:t>
      </w:r>
      <w:r w:rsidR="003759FD">
        <w:rPr>
          <w:rFonts w:ascii="Times New Roman" w:hAnsi="Times New Roman"/>
        </w:rPr>
        <w:t>cet espace</w:t>
      </w:r>
      <w:r w:rsidR="005D5E68">
        <w:rPr>
          <w:rFonts w:ascii="Times New Roman" w:hAnsi="Times New Roman"/>
        </w:rPr>
        <w:t xml:space="preserve"> dédié, avec un temps</w:t>
      </w:r>
      <w:r w:rsidR="003759FD">
        <w:rPr>
          <w:rFonts w:ascii="Times New Roman" w:hAnsi="Times New Roman"/>
        </w:rPr>
        <w:t xml:space="preserve"> alloué</w:t>
      </w:r>
      <w:r w:rsidR="005D5E68">
        <w:rPr>
          <w:rFonts w:ascii="Times New Roman" w:hAnsi="Times New Roman"/>
        </w:rPr>
        <w:t xml:space="preserve">, </w:t>
      </w:r>
      <w:r w:rsidR="003759FD">
        <w:rPr>
          <w:rFonts w:ascii="Times New Roman" w:hAnsi="Times New Roman"/>
        </w:rPr>
        <w:t xml:space="preserve">et </w:t>
      </w:r>
      <w:r w:rsidR="005D5E68">
        <w:rPr>
          <w:rFonts w:ascii="Times New Roman" w:hAnsi="Times New Roman"/>
        </w:rPr>
        <w:t xml:space="preserve">un adulte « suffisamment </w:t>
      </w:r>
      <w:r w:rsidR="003759FD">
        <w:rPr>
          <w:rFonts w:ascii="Times New Roman" w:hAnsi="Times New Roman"/>
        </w:rPr>
        <w:t>bon</w:t>
      </w:r>
      <w:r w:rsidR="005D5E68">
        <w:rPr>
          <w:rFonts w:ascii="Times New Roman" w:hAnsi="Times New Roman"/>
        </w:rPr>
        <w:t>»</w:t>
      </w:r>
      <w:r w:rsidR="003759FD">
        <w:rPr>
          <w:rFonts w:ascii="Times New Roman" w:hAnsi="Times New Roman"/>
        </w:rPr>
        <w:t xml:space="preserve"> garant des règles.</w:t>
      </w:r>
      <w:r w:rsidR="00280691">
        <w:rPr>
          <w:rFonts w:ascii="Times New Roman" w:hAnsi="Times New Roman"/>
        </w:rPr>
        <w:t xml:space="preserve"> </w:t>
      </w:r>
    </w:p>
    <w:p w:rsidR="00280691" w:rsidRDefault="00280691" w:rsidP="00280691">
      <w:pPr>
        <w:jc w:val="both"/>
        <w:rPr>
          <w:rFonts w:ascii="Times New Roman" w:hAnsi="Times New Roman"/>
        </w:rPr>
      </w:pPr>
    </w:p>
    <w:p w:rsidR="004459C1" w:rsidRDefault="007F180F" w:rsidP="00280691">
      <w:pPr>
        <w:jc w:val="both"/>
        <w:rPr>
          <w:rFonts w:ascii="Times New Roman" w:hAnsi="Times New Roman"/>
        </w:rPr>
      </w:pPr>
      <w:r>
        <w:rPr>
          <w:rFonts w:ascii="Times New Roman" w:hAnsi="Times New Roman"/>
        </w:rPr>
        <w:t xml:space="preserve">Les jeux à règles, associés à un cadre contenant et sécurisant, permettent à </w:t>
      </w:r>
      <w:proofErr w:type="spellStart"/>
      <w:r>
        <w:rPr>
          <w:rFonts w:ascii="Times New Roman" w:hAnsi="Times New Roman"/>
        </w:rPr>
        <w:t>Ilyes</w:t>
      </w:r>
      <w:proofErr w:type="spellEnd"/>
      <w:r>
        <w:rPr>
          <w:rFonts w:ascii="Times New Roman" w:hAnsi="Times New Roman"/>
        </w:rPr>
        <w:t xml:space="preserve"> de s’approprier la relation, de s’engager activement en se libérant de ce qui le préoccupe.</w:t>
      </w:r>
      <w:r w:rsidR="00280691">
        <w:rPr>
          <w:rFonts w:ascii="Times New Roman" w:hAnsi="Times New Roman"/>
        </w:rPr>
        <w:t xml:space="preserve"> </w:t>
      </w:r>
    </w:p>
    <w:p w:rsidR="004459C1" w:rsidRDefault="004459C1" w:rsidP="00280691">
      <w:pPr>
        <w:jc w:val="both"/>
        <w:rPr>
          <w:rFonts w:ascii="Times New Roman" w:hAnsi="Times New Roman"/>
        </w:rPr>
      </w:pPr>
    </w:p>
    <w:p w:rsidR="00280691" w:rsidRDefault="000C7A1A" w:rsidP="000C7A1A">
      <w:pPr>
        <w:jc w:val="both"/>
        <w:rPr>
          <w:rFonts w:ascii="Times New Roman" w:hAnsi="Times New Roman"/>
        </w:rPr>
      </w:pPr>
      <w:r>
        <w:rPr>
          <w:rFonts w:ascii="Times New Roman" w:hAnsi="Times New Roman"/>
          <w:szCs w:val="22"/>
        </w:rPr>
        <w:t>►</w:t>
      </w:r>
      <w:proofErr w:type="spellStart"/>
      <w:r w:rsidR="00280691">
        <w:rPr>
          <w:rFonts w:ascii="Times New Roman" w:hAnsi="Times New Roman"/>
        </w:rPr>
        <w:t>Ilyes</w:t>
      </w:r>
      <w:proofErr w:type="spellEnd"/>
      <w:r w:rsidR="00280691">
        <w:rPr>
          <w:rFonts w:ascii="Times New Roman" w:hAnsi="Times New Roman"/>
        </w:rPr>
        <w:t xml:space="preserve"> s’est peu à peu senti en confiance et a décidé de partager avec moi ses tensions.</w:t>
      </w:r>
      <w:r w:rsidR="002F0970">
        <w:rPr>
          <w:rFonts w:ascii="Times New Roman" w:hAnsi="Times New Roman"/>
        </w:rPr>
        <w:t xml:space="preserve"> Assez régulièrement, pendant le trajet à l’aller, il revient sur la relation difficile qu’il entretient avec sa mère. Il me semble qu’il a besoin d’extérioriser ce qu’il ressent avant de s’engager dans la séance.</w:t>
      </w:r>
      <w:r w:rsidR="00C46B45">
        <w:rPr>
          <w:rFonts w:ascii="Times New Roman" w:hAnsi="Times New Roman"/>
        </w:rPr>
        <w:t xml:space="preserve"> À la quatrième séance, il revient sur son absence de la semaine précédente. « Ma mère dit que j’étais malade, mais </w:t>
      </w:r>
      <w:proofErr w:type="gramStart"/>
      <w:r w:rsidR="00A554A8">
        <w:rPr>
          <w:rFonts w:ascii="Times New Roman" w:hAnsi="Times New Roman"/>
        </w:rPr>
        <w:t>c’était</w:t>
      </w:r>
      <w:proofErr w:type="gramEnd"/>
      <w:r w:rsidR="00C46B45">
        <w:rPr>
          <w:rFonts w:ascii="Times New Roman" w:hAnsi="Times New Roman"/>
        </w:rPr>
        <w:t xml:space="preserve"> pas vrai, je jouais à la tablette à la maison », s’ensuit une conversation sur les interdits de télécharger des jeux,  de jouer trop longtemps… qu’il conclut par « elle dit n’importe quoi, tout le temps. » </w:t>
      </w:r>
      <w:r w:rsidR="002F0970">
        <w:rPr>
          <w:rFonts w:ascii="Times New Roman" w:hAnsi="Times New Roman"/>
        </w:rPr>
        <w:t xml:space="preserve"> Avant notre huitième séance, il me précise qu’il est inquiet (j’ai rendez-vous avec sa maman deux heures plus tard) et qu’il y a certains mots qui ne doivent pas être dits. Ainsi, il me rappelle la règle de confidentialité</w:t>
      </w:r>
      <w:r w:rsidR="00112209">
        <w:rPr>
          <w:rStyle w:val="Appelnotedebasdep"/>
          <w:rFonts w:ascii="Times New Roman" w:hAnsi="Times New Roman"/>
        </w:rPr>
        <w:footnoteReference w:id="13"/>
      </w:r>
      <w:r w:rsidR="002F0970">
        <w:rPr>
          <w:rFonts w:ascii="Times New Roman" w:hAnsi="Times New Roman"/>
        </w:rPr>
        <w:t xml:space="preserve"> et s’assure que je l’ai en mémoire !</w:t>
      </w:r>
      <w:r w:rsidR="00C46B45">
        <w:rPr>
          <w:rFonts w:ascii="Times New Roman" w:hAnsi="Times New Roman"/>
        </w:rPr>
        <w:t xml:space="preserve"> (Comme nous le verrons un peu après, ce n’est pas la première fois qu’il teste la solidité du cadre qui lui est proposé.)</w:t>
      </w:r>
      <w:r w:rsidR="002F0970">
        <w:rPr>
          <w:rFonts w:ascii="Times New Roman" w:hAnsi="Times New Roman"/>
        </w:rPr>
        <w:t xml:space="preserve"> Il a des paroles très dures, voire insultant</w:t>
      </w:r>
      <w:r w:rsidR="00F96B0B">
        <w:rPr>
          <w:rFonts w:ascii="Times New Roman" w:hAnsi="Times New Roman"/>
        </w:rPr>
        <w:t>e</w:t>
      </w:r>
      <w:r w:rsidR="002F0970">
        <w:rPr>
          <w:rFonts w:ascii="Times New Roman" w:hAnsi="Times New Roman"/>
        </w:rPr>
        <w:t>s, au sujet de sa mère.</w:t>
      </w:r>
      <w:r w:rsidR="00C46B45">
        <w:rPr>
          <w:rFonts w:ascii="Times New Roman" w:hAnsi="Times New Roman"/>
        </w:rPr>
        <w:t xml:space="preserve"> </w:t>
      </w:r>
      <w:r w:rsidR="002F0970">
        <w:rPr>
          <w:rFonts w:ascii="Times New Roman" w:hAnsi="Times New Roman"/>
        </w:rPr>
        <w:t>Une fois installé dans la salle, il observe avec insistance les moindres recoins de la pièce et le plafond…</w:t>
      </w:r>
      <w:r w:rsidR="000C0DF0">
        <w:rPr>
          <w:rFonts w:ascii="Times New Roman" w:hAnsi="Times New Roman"/>
        </w:rPr>
        <w:t xml:space="preserve"> </w:t>
      </w:r>
      <w:proofErr w:type="spellStart"/>
      <w:r w:rsidR="002F0970">
        <w:rPr>
          <w:rFonts w:ascii="Times New Roman" w:hAnsi="Times New Roman"/>
        </w:rPr>
        <w:t>Ilyes</w:t>
      </w:r>
      <w:proofErr w:type="spellEnd"/>
      <w:r w:rsidR="002F0970">
        <w:rPr>
          <w:rFonts w:ascii="Times New Roman" w:hAnsi="Times New Roman"/>
        </w:rPr>
        <w:t xml:space="preserve"> recherche des caméras.</w:t>
      </w:r>
      <w:r w:rsidR="007A364F">
        <w:rPr>
          <w:rFonts w:ascii="Times New Roman" w:hAnsi="Times New Roman"/>
        </w:rPr>
        <w:t xml:space="preserve"> « On m’a dit qu’il y en a partout, et </w:t>
      </w:r>
      <w:r w:rsidR="007A364F">
        <w:rPr>
          <w:rFonts w:ascii="Times New Roman" w:hAnsi="Times New Roman"/>
        </w:rPr>
        <w:lastRenderedPageBreak/>
        <w:t>qu’on me voit quand je fais des bêtises quand j’ai des ballons orange de comportement. Ici ça va, y’en a pas ! Je peux dire tout ce que je veux, je peux même dire des gros mots. J’ai envie de dire des gros mots ! Mes copains ils peuvent, mais pas moi. » Il continue</w:t>
      </w:r>
      <w:r w:rsidR="0066696D">
        <w:rPr>
          <w:rFonts w:ascii="Times New Roman" w:hAnsi="Times New Roman"/>
        </w:rPr>
        <w:t xml:space="preserve">, </w:t>
      </w:r>
      <w:r w:rsidR="007A364F">
        <w:rPr>
          <w:rFonts w:ascii="Times New Roman" w:hAnsi="Times New Roman"/>
        </w:rPr>
        <w:t>en chuchotant</w:t>
      </w:r>
      <w:r w:rsidR="0066696D">
        <w:rPr>
          <w:rFonts w:ascii="Times New Roman" w:hAnsi="Times New Roman"/>
        </w:rPr>
        <w:t>,</w:t>
      </w:r>
      <w:r w:rsidR="0045475E">
        <w:rPr>
          <w:rFonts w:ascii="Times New Roman" w:hAnsi="Times New Roman"/>
        </w:rPr>
        <w:t xml:space="preserve"> </w:t>
      </w:r>
      <w:r w:rsidR="007A364F">
        <w:rPr>
          <w:rFonts w:ascii="Times New Roman" w:hAnsi="Times New Roman"/>
        </w:rPr>
        <w:t>en me parlant des pitreries de ses camarades ou de leur vocabulaire. Cette mise au clair était nécessaire. Cette</w:t>
      </w:r>
      <w:r w:rsidR="00280691">
        <w:rPr>
          <w:rFonts w:ascii="Times New Roman" w:hAnsi="Times New Roman"/>
        </w:rPr>
        <w:t xml:space="preserve"> mise en mots est un acte de distanciation et de symbolisation de ce qui le préoccupe.</w:t>
      </w:r>
      <w:r w:rsidR="007A364F">
        <w:rPr>
          <w:rFonts w:ascii="Times New Roman" w:hAnsi="Times New Roman"/>
        </w:rPr>
        <w:t xml:space="preserve"> En allant au-delà, </w:t>
      </w:r>
      <w:proofErr w:type="spellStart"/>
      <w:r w:rsidR="007A364F">
        <w:rPr>
          <w:rFonts w:ascii="Times New Roman" w:hAnsi="Times New Roman"/>
        </w:rPr>
        <w:t>Ilyes</w:t>
      </w:r>
      <w:proofErr w:type="spellEnd"/>
      <w:r w:rsidR="007A364F">
        <w:rPr>
          <w:rFonts w:ascii="Times New Roman" w:hAnsi="Times New Roman"/>
        </w:rPr>
        <w:t xml:space="preserve"> va réussir à s’engager dans la séance et oublier l’entretien à venir</w:t>
      </w:r>
      <w:r w:rsidR="0095426F">
        <w:rPr>
          <w:rFonts w:ascii="Times New Roman" w:hAnsi="Times New Roman"/>
        </w:rPr>
        <w:t>, pour se mettre au travail.</w:t>
      </w:r>
    </w:p>
    <w:p w:rsidR="00D44D47" w:rsidRDefault="00D44D47" w:rsidP="00280691">
      <w:pPr>
        <w:jc w:val="both"/>
        <w:rPr>
          <w:rFonts w:ascii="Times New Roman" w:hAnsi="Times New Roman"/>
        </w:rPr>
      </w:pPr>
    </w:p>
    <w:p w:rsidR="00FB51E6" w:rsidRDefault="00FB51E6" w:rsidP="00280691">
      <w:pPr>
        <w:jc w:val="both"/>
        <w:rPr>
          <w:rFonts w:ascii="Times New Roman" w:hAnsi="Times New Roman"/>
        </w:rPr>
      </w:pPr>
      <w:r>
        <w:rPr>
          <w:rFonts w:ascii="Times New Roman" w:hAnsi="Times New Roman"/>
        </w:rPr>
        <w:t>Revenons</w:t>
      </w:r>
      <w:r w:rsidR="00A70EBD" w:rsidRPr="00A70EBD">
        <w:rPr>
          <w:rFonts w:ascii="Times New Roman" w:hAnsi="Times New Roman"/>
        </w:rPr>
        <w:t xml:space="preserve"> sur un autre élément du cadre : le temps. </w:t>
      </w:r>
    </w:p>
    <w:p w:rsidR="001737F6" w:rsidRDefault="00A554A8" w:rsidP="00280691">
      <w:pPr>
        <w:jc w:val="both"/>
        <w:rPr>
          <w:rFonts w:ascii="Times New Roman" w:hAnsi="Times New Roman"/>
        </w:rPr>
      </w:pPr>
      <w:r w:rsidRPr="00A70EBD">
        <w:rPr>
          <w:rFonts w:ascii="Times New Roman" w:hAnsi="Times New Roman"/>
        </w:rPr>
        <w:t>Les séances d’aide à dominante rééducative ont lieu une fois par semaine à jour et horaires fixes.</w:t>
      </w:r>
      <w:r w:rsidR="00A70EBD">
        <w:rPr>
          <w:rFonts w:ascii="Times New Roman" w:hAnsi="Times New Roman"/>
        </w:rPr>
        <w:t xml:space="preserve"> Elles durent 45 minutes</w:t>
      </w:r>
      <w:r w:rsidR="00FB51E6">
        <w:rPr>
          <w:rFonts w:ascii="Times New Roman" w:hAnsi="Times New Roman"/>
        </w:rPr>
        <w:t xml:space="preserve"> et se décompose</w:t>
      </w:r>
      <w:r w:rsidR="00662D10">
        <w:rPr>
          <w:rFonts w:ascii="Times New Roman" w:hAnsi="Times New Roman"/>
        </w:rPr>
        <w:t>nt</w:t>
      </w:r>
      <w:r w:rsidR="00FB51E6">
        <w:rPr>
          <w:rFonts w:ascii="Times New Roman" w:hAnsi="Times New Roman"/>
        </w:rPr>
        <w:t xml:space="preserve"> en trois temps</w:t>
      </w:r>
      <w:r w:rsidR="00A70EBD">
        <w:rPr>
          <w:rFonts w:ascii="Times New Roman" w:hAnsi="Times New Roman"/>
        </w:rPr>
        <w:t>.</w:t>
      </w:r>
      <w:r w:rsidRPr="00A70EBD">
        <w:rPr>
          <w:rFonts w:ascii="Times New Roman" w:hAnsi="Times New Roman"/>
        </w:rPr>
        <w:t xml:space="preserve"> </w:t>
      </w:r>
      <w:r w:rsidR="00FB51E6">
        <w:rPr>
          <w:rFonts w:ascii="Times New Roman" w:hAnsi="Times New Roman"/>
        </w:rPr>
        <w:t xml:space="preserve">Le premier temps concerne l’accueil, l’inscription dans la séance et la phase d’élaboration, le second est la mise en œuvre </w:t>
      </w:r>
      <w:r w:rsidR="008925E9">
        <w:rPr>
          <w:rFonts w:ascii="Times New Roman" w:hAnsi="Times New Roman"/>
        </w:rPr>
        <w:t>du projet, le troisième est celui de l’évocation, de la verbalisation et de la trace.</w:t>
      </w:r>
      <w:r w:rsidR="00D44D47">
        <w:rPr>
          <w:rFonts w:ascii="Times New Roman" w:hAnsi="Times New Roman"/>
        </w:rPr>
        <w:t xml:space="preserve"> La scansion de la séance comme celui des tours de jeu dans un jeu de société sont des éléments structurants et rassurants.</w:t>
      </w:r>
    </w:p>
    <w:p w:rsidR="00684F0C" w:rsidRDefault="00684F0C" w:rsidP="00280691">
      <w:pPr>
        <w:jc w:val="both"/>
        <w:rPr>
          <w:rFonts w:ascii="Times New Roman" w:hAnsi="Times New Roman"/>
        </w:rPr>
      </w:pPr>
    </w:p>
    <w:p w:rsidR="00C46B45" w:rsidRDefault="000C7A1A" w:rsidP="000C7A1A">
      <w:pPr>
        <w:jc w:val="both"/>
        <w:rPr>
          <w:rFonts w:ascii="Times New Roman" w:hAnsi="Times New Roman"/>
        </w:rPr>
      </w:pPr>
      <w:r>
        <w:rPr>
          <w:rFonts w:ascii="Times New Roman" w:hAnsi="Times New Roman"/>
          <w:szCs w:val="22"/>
        </w:rPr>
        <w:t>►</w:t>
      </w:r>
      <w:r w:rsidR="00A554A8" w:rsidRPr="00A70EBD">
        <w:rPr>
          <w:rFonts w:ascii="Times New Roman" w:hAnsi="Times New Roman"/>
        </w:rPr>
        <w:t xml:space="preserve">Dès les premières séances, </w:t>
      </w:r>
      <w:proofErr w:type="spellStart"/>
      <w:r w:rsidR="00A554A8" w:rsidRPr="00A70EBD">
        <w:rPr>
          <w:rFonts w:ascii="Times New Roman" w:hAnsi="Times New Roman"/>
        </w:rPr>
        <w:t>Ilyes</w:t>
      </w:r>
      <w:proofErr w:type="spellEnd"/>
      <w:r w:rsidR="00A554A8" w:rsidRPr="00A70EBD">
        <w:rPr>
          <w:rFonts w:ascii="Times New Roman" w:hAnsi="Times New Roman"/>
        </w:rPr>
        <w:t xml:space="preserve"> a eu du mal à respecter la fin du temps trois : le moment où l’on se sépare.</w:t>
      </w:r>
      <w:r w:rsidR="00F86DF9" w:rsidRPr="00A70EBD">
        <w:rPr>
          <w:rFonts w:ascii="Times New Roman" w:hAnsi="Times New Roman"/>
        </w:rPr>
        <w:t xml:space="preserve"> </w:t>
      </w:r>
      <w:r w:rsidR="00112209">
        <w:rPr>
          <w:rFonts w:ascii="Times New Roman" w:hAnsi="Times New Roman"/>
        </w:rPr>
        <w:t xml:space="preserve"> En fin de la troisième séance d’observation, il commence un dessin avec des feutres fins, puis se lève pour aller chercher des gros feutres. Il entreprend de mélanger les pointes </w:t>
      </w:r>
      <w:r w:rsidR="006844A4">
        <w:rPr>
          <w:rFonts w:ascii="Times New Roman" w:hAnsi="Times New Roman"/>
        </w:rPr>
        <w:t xml:space="preserve">des </w:t>
      </w:r>
      <w:r w:rsidR="00112209">
        <w:rPr>
          <w:rFonts w:ascii="Times New Roman" w:hAnsi="Times New Roman"/>
        </w:rPr>
        <w:t>différentes couleurs sachant pertinemment que c’est interdit</w:t>
      </w:r>
      <w:r w:rsidR="00112209">
        <w:rPr>
          <w:rStyle w:val="Appelnotedebasdep"/>
          <w:rFonts w:ascii="Times New Roman" w:hAnsi="Times New Roman"/>
        </w:rPr>
        <w:footnoteReference w:id="14"/>
      </w:r>
      <w:r w:rsidR="00112209">
        <w:rPr>
          <w:rFonts w:ascii="Times New Roman" w:hAnsi="Times New Roman"/>
        </w:rPr>
        <w:t>.</w:t>
      </w:r>
      <w:r w:rsidR="00294417">
        <w:rPr>
          <w:rFonts w:ascii="Times New Roman" w:hAnsi="Times New Roman"/>
        </w:rPr>
        <w:t xml:space="preserve"> Je lui rappelle les règles et j’écris spontanément ce qu’il me dit à propos de son dessin. Sa réaction ne se fait pas attendre, il barre une partie de mes mots</w:t>
      </w:r>
      <w:r w:rsidR="0017088B">
        <w:rPr>
          <w:rFonts w:ascii="Times New Roman" w:hAnsi="Times New Roman"/>
        </w:rPr>
        <w:t xml:space="preserve"> en marron, avant d’écrire à son tour « </w:t>
      </w:r>
      <w:proofErr w:type="spellStart"/>
      <w:r w:rsidR="0017088B">
        <w:rPr>
          <w:rFonts w:ascii="Times New Roman" w:hAnsi="Times New Roman"/>
        </w:rPr>
        <w:t>kaka</w:t>
      </w:r>
      <w:proofErr w:type="spellEnd"/>
      <w:r w:rsidR="006B4FFB">
        <w:rPr>
          <w:rStyle w:val="Appelnotedebasdep"/>
          <w:rFonts w:ascii="Times New Roman" w:hAnsi="Times New Roman"/>
        </w:rPr>
        <w:footnoteReference w:id="15"/>
      </w:r>
      <w:r w:rsidR="0017088B">
        <w:rPr>
          <w:rFonts w:ascii="Times New Roman" w:hAnsi="Times New Roman"/>
        </w:rPr>
        <w:t> » en rigolant, en s’agitant et en grimaçant.</w:t>
      </w:r>
      <w:r w:rsidR="00FD7550">
        <w:rPr>
          <w:rFonts w:ascii="Times New Roman" w:hAnsi="Times New Roman"/>
        </w:rPr>
        <w:t xml:space="preserve"> Ce faisant, il me montre que je ne lui ai pas demandé l’autorisation d’écrire sur sa production, et que peut-être ça le dérange</w:t>
      </w:r>
      <w:r w:rsidR="006844A4">
        <w:rPr>
          <w:rFonts w:ascii="Times New Roman" w:hAnsi="Times New Roman"/>
        </w:rPr>
        <w:t>.</w:t>
      </w:r>
      <w:r w:rsidR="00FD7550">
        <w:rPr>
          <w:rFonts w:ascii="Times New Roman" w:hAnsi="Times New Roman"/>
        </w:rPr>
        <w:t xml:space="preserve"> D’autre part, j’assiste à sa volonté de vouloir tout maîtriser et contrôler le plus possible. Y compris le temps qui défile ! Encore une fois, nous sommes en retard de quelques minutes après avoir vécu un temps trois animé.</w:t>
      </w:r>
    </w:p>
    <w:p w:rsidR="00671EA9" w:rsidRDefault="008209A6" w:rsidP="000C7A1A">
      <w:pPr>
        <w:jc w:val="both"/>
        <w:rPr>
          <w:rFonts w:ascii="Times New Roman" w:hAnsi="Times New Roman"/>
        </w:rPr>
      </w:pPr>
      <w:r>
        <w:rPr>
          <w:rFonts w:ascii="Times New Roman" w:hAnsi="Times New Roman"/>
        </w:rPr>
        <w:t>Lors de la quatrième séance d’observation, la représentation par le dessin</w:t>
      </w:r>
      <w:r w:rsidR="00AC4317">
        <w:rPr>
          <w:rFonts w:ascii="Times New Roman" w:hAnsi="Times New Roman"/>
        </w:rPr>
        <w:t xml:space="preserve"> sera vite expédiée</w:t>
      </w:r>
      <w:r w:rsidR="006B4FFB">
        <w:rPr>
          <w:rStyle w:val="Appelnotedebasdep"/>
          <w:rFonts w:ascii="Times New Roman" w:hAnsi="Times New Roman"/>
        </w:rPr>
        <w:footnoteReference w:id="16"/>
      </w:r>
      <w:r w:rsidR="00AC4317">
        <w:rPr>
          <w:rFonts w:ascii="Times New Roman" w:hAnsi="Times New Roman"/>
        </w:rPr>
        <w:t>…</w:t>
      </w:r>
      <w:r w:rsidR="00847D34">
        <w:rPr>
          <w:rFonts w:ascii="Times New Roman" w:hAnsi="Times New Roman"/>
        </w:rPr>
        <w:t xml:space="preserve"> l’évocation de la séance tourne autour du feutre marron, de la couleur du caca, des fesses</w:t>
      </w:r>
      <w:r w:rsidR="00671EA9">
        <w:rPr>
          <w:rFonts w:ascii="Times New Roman" w:hAnsi="Times New Roman"/>
        </w:rPr>
        <w:t>, il dessine sur sa main</w:t>
      </w:r>
      <w:r w:rsidR="003E59CC">
        <w:rPr>
          <w:rFonts w:ascii="Times New Roman" w:hAnsi="Times New Roman"/>
        </w:rPr>
        <w:t xml:space="preserve"> etc…</w:t>
      </w:r>
    </w:p>
    <w:p w:rsidR="00375007" w:rsidRDefault="00847D34" w:rsidP="000C7A1A">
      <w:pPr>
        <w:jc w:val="both"/>
        <w:rPr>
          <w:rFonts w:ascii="Times New Roman" w:hAnsi="Times New Roman"/>
        </w:rPr>
      </w:pPr>
      <w:r>
        <w:rPr>
          <w:rFonts w:ascii="Times New Roman" w:hAnsi="Times New Roman"/>
        </w:rPr>
        <w:lastRenderedPageBreak/>
        <w:t>Pour la séance suivante, j</w:t>
      </w:r>
      <w:r w:rsidR="00AC4317">
        <w:rPr>
          <w:rFonts w:ascii="Times New Roman" w:hAnsi="Times New Roman"/>
        </w:rPr>
        <w:t>e décide alors de revenir sur la compréhension du cadre</w:t>
      </w:r>
      <w:r>
        <w:rPr>
          <w:rFonts w:ascii="Times New Roman" w:hAnsi="Times New Roman"/>
        </w:rPr>
        <w:t xml:space="preserve"> proposé </w:t>
      </w:r>
      <w:r w:rsidR="00AC4317">
        <w:rPr>
          <w:rFonts w:ascii="Times New Roman" w:hAnsi="Times New Roman"/>
        </w:rPr>
        <w:t>et d’insister sur les règles de fonctionnement.</w:t>
      </w:r>
      <w:r w:rsidR="00D2540E">
        <w:rPr>
          <w:rFonts w:ascii="Times New Roman" w:hAnsi="Times New Roman"/>
        </w:rPr>
        <w:t xml:space="preserve"> La </w:t>
      </w:r>
      <w:r w:rsidR="006844A4">
        <w:rPr>
          <w:rFonts w:ascii="Times New Roman" w:hAnsi="Times New Roman"/>
        </w:rPr>
        <w:t>question</w:t>
      </w:r>
      <w:r w:rsidR="00D2540E">
        <w:rPr>
          <w:rFonts w:ascii="Times New Roman" w:hAnsi="Times New Roman"/>
        </w:rPr>
        <w:t xml:space="preserve"> du temps</w:t>
      </w:r>
      <w:r w:rsidR="00D2540E">
        <w:rPr>
          <w:rStyle w:val="Appelnotedebasdep"/>
          <w:rFonts w:ascii="Times New Roman" w:hAnsi="Times New Roman"/>
        </w:rPr>
        <w:footnoteReference w:id="17"/>
      </w:r>
      <w:r w:rsidR="00D2540E">
        <w:rPr>
          <w:rFonts w:ascii="Times New Roman" w:hAnsi="Times New Roman"/>
        </w:rPr>
        <w:t xml:space="preserve"> l’interroge profondément. Les aiguilles font un tour complet, elles avancent et rien ne peut les arrêter. Malgré quelques écarts, je sentais qu’</w:t>
      </w:r>
      <w:proofErr w:type="spellStart"/>
      <w:r w:rsidR="00D2540E">
        <w:rPr>
          <w:rFonts w:ascii="Times New Roman" w:hAnsi="Times New Roman"/>
        </w:rPr>
        <w:t>Ilyes</w:t>
      </w:r>
      <w:proofErr w:type="spellEnd"/>
      <w:r w:rsidR="00D2540E">
        <w:rPr>
          <w:rFonts w:ascii="Times New Roman" w:hAnsi="Times New Roman"/>
        </w:rPr>
        <w:t xml:space="preserve"> était en train de prendre des repères : assez à l’aise avec le calendrier et les jours de la semaine, ce rappel de la temporalité lui était nécessaire. Il fallait revenir sur la périodicité des séances, leur durée limitée</w:t>
      </w:r>
      <w:r w:rsidR="004A6BCD">
        <w:rPr>
          <w:rFonts w:ascii="Times New Roman" w:hAnsi="Times New Roman"/>
        </w:rPr>
        <w:t xml:space="preserve"> qui lui appartient. </w:t>
      </w:r>
      <w:r w:rsidR="00375007">
        <w:rPr>
          <w:rFonts w:ascii="Times New Roman" w:hAnsi="Times New Roman"/>
        </w:rPr>
        <w:t>Il me dit que ce n’est pas la peine de coller des  post-</w:t>
      </w:r>
      <w:r w:rsidR="00653284">
        <w:rPr>
          <w:rFonts w:ascii="Times New Roman" w:hAnsi="Times New Roman"/>
        </w:rPr>
        <w:t>it</w:t>
      </w:r>
      <w:r w:rsidR="00375007">
        <w:rPr>
          <w:rFonts w:ascii="Times New Roman" w:hAnsi="Times New Roman"/>
        </w:rPr>
        <w:t xml:space="preserve"> pour identifier les différents temps, qu’il a compris. « Quand c’est le 12 c’est fini, après il y a la récréation. »</w:t>
      </w:r>
    </w:p>
    <w:p w:rsidR="00684F0C" w:rsidRDefault="00684F0C" w:rsidP="00280691">
      <w:pPr>
        <w:jc w:val="both"/>
        <w:rPr>
          <w:rFonts w:ascii="Times New Roman" w:hAnsi="Times New Roman"/>
        </w:rPr>
      </w:pPr>
    </w:p>
    <w:p w:rsidR="004459C1" w:rsidRDefault="004A6BCD" w:rsidP="00280691">
      <w:pPr>
        <w:jc w:val="both"/>
        <w:rPr>
          <w:rFonts w:ascii="Times New Roman" w:hAnsi="Times New Roman"/>
        </w:rPr>
      </w:pPr>
      <w:r>
        <w:rPr>
          <w:rFonts w:ascii="Times New Roman" w:hAnsi="Times New Roman"/>
        </w:rPr>
        <w:t xml:space="preserve">Ce moment est </w:t>
      </w:r>
      <w:r w:rsidR="006844A4">
        <w:rPr>
          <w:rFonts w:ascii="Times New Roman" w:hAnsi="Times New Roman"/>
        </w:rPr>
        <w:t xml:space="preserve">bien </w:t>
      </w:r>
      <w:r>
        <w:rPr>
          <w:rFonts w:ascii="Times New Roman" w:hAnsi="Times New Roman"/>
        </w:rPr>
        <w:t>une rupture avec le temps de l’école dans lequel l’enfant pourra se montrer autrement. Peu à peu, des repères vont s’instaurer</w:t>
      </w:r>
      <w:r w:rsidR="00DF5836">
        <w:rPr>
          <w:rFonts w:ascii="Times New Roman" w:hAnsi="Times New Roman"/>
        </w:rPr>
        <w:t xml:space="preserve"> </w:t>
      </w:r>
      <w:r>
        <w:rPr>
          <w:rFonts w:ascii="Times New Roman" w:hAnsi="Times New Roman"/>
        </w:rPr>
        <w:t xml:space="preserve">: il va tenir compte du moment présent </w:t>
      </w:r>
      <w:r w:rsidR="006844A4">
        <w:rPr>
          <w:rFonts w:ascii="Times New Roman" w:hAnsi="Times New Roman"/>
        </w:rPr>
        <w:t>(</w:t>
      </w:r>
      <w:r>
        <w:rPr>
          <w:rFonts w:ascii="Times New Roman" w:hAnsi="Times New Roman"/>
        </w:rPr>
        <w:t xml:space="preserve">et </w:t>
      </w:r>
      <w:r w:rsidR="00F46641">
        <w:rPr>
          <w:rFonts w:ascii="Times New Roman" w:hAnsi="Times New Roman"/>
        </w:rPr>
        <w:t xml:space="preserve">de </w:t>
      </w:r>
      <w:r>
        <w:rPr>
          <w:rFonts w:ascii="Times New Roman" w:hAnsi="Times New Roman"/>
        </w:rPr>
        <w:t>ce qu’il doit faire</w:t>
      </w:r>
      <w:r w:rsidR="006844A4">
        <w:rPr>
          <w:rFonts w:ascii="Times New Roman" w:hAnsi="Times New Roman"/>
        </w:rPr>
        <w:t>)</w:t>
      </w:r>
      <w:r>
        <w:rPr>
          <w:rFonts w:ascii="Times New Roman" w:hAnsi="Times New Roman"/>
        </w:rPr>
        <w:t>, des séances à venir, des séances précédentes.</w:t>
      </w:r>
      <w:r w:rsidR="009F65C2">
        <w:rPr>
          <w:rFonts w:ascii="Times New Roman" w:hAnsi="Times New Roman"/>
        </w:rPr>
        <w:t xml:space="preserve"> </w:t>
      </w:r>
    </w:p>
    <w:p w:rsidR="004459C1" w:rsidRDefault="004459C1" w:rsidP="00280691">
      <w:pPr>
        <w:jc w:val="both"/>
        <w:rPr>
          <w:rFonts w:ascii="Times New Roman" w:hAnsi="Times New Roman"/>
        </w:rPr>
      </w:pPr>
    </w:p>
    <w:p w:rsidR="00DF5836" w:rsidRDefault="0055400B" w:rsidP="00280691">
      <w:pPr>
        <w:jc w:val="both"/>
        <w:rPr>
          <w:rFonts w:ascii="Times New Roman" w:hAnsi="Times New Roman"/>
        </w:rPr>
      </w:pPr>
      <w:r>
        <w:rPr>
          <w:rFonts w:ascii="Times New Roman" w:hAnsi="Times New Roman"/>
        </w:rPr>
        <w:t>Je considère cette séance comme étant celle de l’acceptation des changements et de la volonté de s’engager dans un processus.</w:t>
      </w:r>
      <w:r w:rsidR="00664972">
        <w:rPr>
          <w:rFonts w:ascii="Times New Roman" w:hAnsi="Times New Roman"/>
        </w:rPr>
        <w:t xml:space="preserve"> </w:t>
      </w:r>
      <w:r w:rsidR="00DF5836">
        <w:rPr>
          <w:rFonts w:ascii="Times New Roman" w:hAnsi="Times New Roman"/>
        </w:rPr>
        <w:t>La mise à l’épreuve du cadre, la compréhension progressive de son fonctionnement et ses règles participent à la construction identitaire de l’enfant.</w:t>
      </w:r>
    </w:p>
    <w:p w:rsidR="00664972" w:rsidRDefault="004459C1" w:rsidP="00F0726A">
      <w:pPr>
        <w:jc w:val="both"/>
        <w:rPr>
          <w:rFonts w:ascii="Times New Roman" w:hAnsi="Times New Roman"/>
        </w:rPr>
      </w:pPr>
      <w:r>
        <w:rPr>
          <w:rFonts w:ascii="Times New Roman" w:hAnsi="Times New Roman"/>
        </w:rPr>
        <w:t>Dans</w:t>
      </w:r>
      <w:r w:rsidR="00A70EBD">
        <w:rPr>
          <w:rFonts w:ascii="Times New Roman" w:hAnsi="Times New Roman"/>
        </w:rPr>
        <w:t xml:space="preserve"> ce cadre </w:t>
      </w:r>
      <w:r w:rsidR="00DF5836">
        <w:rPr>
          <w:rFonts w:ascii="Times New Roman" w:hAnsi="Times New Roman"/>
        </w:rPr>
        <w:t>ré</w:t>
      </w:r>
      <w:r w:rsidR="00A70EBD">
        <w:rPr>
          <w:rFonts w:ascii="Times New Roman" w:hAnsi="Times New Roman"/>
        </w:rPr>
        <w:t xml:space="preserve">éducatif, </w:t>
      </w:r>
      <w:proofErr w:type="spellStart"/>
      <w:r w:rsidR="00A70EBD">
        <w:rPr>
          <w:rFonts w:ascii="Times New Roman" w:hAnsi="Times New Roman"/>
        </w:rPr>
        <w:t>Ilyes</w:t>
      </w:r>
      <w:proofErr w:type="spellEnd"/>
      <w:r w:rsidR="00A70EBD">
        <w:rPr>
          <w:rFonts w:ascii="Times New Roman" w:hAnsi="Times New Roman"/>
        </w:rPr>
        <w:t xml:space="preserve"> peut mettre à distance ce qui le préoccupe et faire des expériences ; il peut oser réaliser sans crainte d’être jugé</w:t>
      </w:r>
      <w:r w:rsidR="009867FA">
        <w:rPr>
          <w:rFonts w:ascii="Times New Roman" w:hAnsi="Times New Roman"/>
        </w:rPr>
        <w:t xml:space="preserve"> et se (</w:t>
      </w:r>
      <w:proofErr w:type="spellStart"/>
      <w:r w:rsidR="009867FA">
        <w:rPr>
          <w:rFonts w:ascii="Times New Roman" w:hAnsi="Times New Roman"/>
        </w:rPr>
        <w:t>re</w:t>
      </w:r>
      <w:proofErr w:type="spellEnd"/>
      <w:r w:rsidR="009867FA">
        <w:rPr>
          <w:rFonts w:ascii="Times New Roman" w:hAnsi="Times New Roman"/>
        </w:rPr>
        <w:t>)</w:t>
      </w:r>
      <w:r w:rsidR="005954E6">
        <w:rPr>
          <w:rFonts w:ascii="Times New Roman" w:hAnsi="Times New Roman"/>
        </w:rPr>
        <w:t>découvrir.</w:t>
      </w:r>
      <w:r w:rsidR="00FB51E6">
        <w:rPr>
          <w:rFonts w:ascii="Times New Roman" w:hAnsi="Times New Roman"/>
        </w:rPr>
        <w:t xml:space="preserve"> C’est un espace transitionnel, qui va peu à peu disparaître quand il ne sera plus utile (Winnicott, 1975) ; quand l’élève sera capable d’être plus autonome pour apprendre dans sa classe.</w:t>
      </w:r>
      <w:r w:rsidR="00C76FDE">
        <w:rPr>
          <w:rFonts w:ascii="Times New Roman" w:hAnsi="Times New Roman"/>
        </w:rPr>
        <w:t xml:space="preserve"> </w:t>
      </w:r>
    </w:p>
    <w:p w:rsidR="00F0726A" w:rsidRDefault="00C76FDE" w:rsidP="00F0726A">
      <w:pPr>
        <w:jc w:val="both"/>
        <w:rPr>
          <w:rFonts w:ascii="Times New Roman" w:hAnsi="Times New Roman"/>
        </w:rPr>
      </w:pPr>
      <w:r>
        <w:rPr>
          <w:rFonts w:ascii="Times New Roman" w:hAnsi="Times New Roman"/>
        </w:rPr>
        <w:t>Au fil des séances, la tension relevée dans le temps 2 et 3 va devenir un moment apaisé où la mise en mots apporte une distance nécessaire, ce qui est favorable à des comportements plus adaptés aux attentes scolaires.</w:t>
      </w:r>
      <w:r w:rsidR="00664972">
        <w:rPr>
          <w:rFonts w:ascii="Times New Roman" w:hAnsi="Times New Roman"/>
        </w:rPr>
        <w:t xml:space="preserve"> Peu à peu, il a accepté la régularité des rythmes temporels de la séance ; il a réussi à faire preuve de plus de discipline pour respecter les règles du cadre et les règles dans le jeu.</w:t>
      </w:r>
    </w:p>
    <w:p w:rsidR="00A70EBD" w:rsidRPr="00F0726A" w:rsidRDefault="00A70EBD" w:rsidP="00F0726A">
      <w:pPr>
        <w:jc w:val="both"/>
        <w:rPr>
          <w:rFonts w:ascii="Times New Roman" w:hAnsi="Times New Roman"/>
          <w:szCs w:val="22"/>
        </w:rPr>
      </w:pPr>
    </w:p>
    <w:p w:rsidR="00AE153B" w:rsidRPr="00030A9B" w:rsidRDefault="00030A9B" w:rsidP="00A85867">
      <w:pPr>
        <w:pStyle w:val="Paragraphedeliste"/>
        <w:numPr>
          <w:ilvl w:val="0"/>
          <w:numId w:val="12"/>
        </w:numPr>
        <w:jc w:val="both"/>
        <w:rPr>
          <w:rFonts w:ascii="Times New Roman" w:hAnsi="Times New Roman"/>
          <w:szCs w:val="22"/>
        </w:rPr>
      </w:pPr>
      <w:r>
        <w:rPr>
          <w:rFonts w:ascii="Times New Roman" w:hAnsi="Times New Roman"/>
          <w:szCs w:val="22"/>
        </w:rPr>
        <w:t>l</w:t>
      </w:r>
      <w:r w:rsidR="00AE153B" w:rsidRPr="00030A9B">
        <w:rPr>
          <w:rFonts w:ascii="Times New Roman" w:hAnsi="Times New Roman"/>
          <w:szCs w:val="22"/>
        </w:rPr>
        <w:t>e changement de place de l’élève</w:t>
      </w:r>
    </w:p>
    <w:p w:rsidR="001362E5" w:rsidRDefault="001362E5" w:rsidP="001362E5">
      <w:pPr>
        <w:jc w:val="both"/>
        <w:rPr>
          <w:rFonts w:ascii="Times New Roman" w:hAnsi="Times New Roman"/>
          <w:szCs w:val="22"/>
        </w:rPr>
      </w:pPr>
    </w:p>
    <w:p w:rsidR="00D33391" w:rsidRDefault="001362E5" w:rsidP="001362E5">
      <w:pPr>
        <w:jc w:val="both"/>
        <w:rPr>
          <w:rFonts w:ascii="Times New Roman" w:hAnsi="Times New Roman"/>
          <w:szCs w:val="22"/>
        </w:rPr>
      </w:pPr>
      <w:r>
        <w:rPr>
          <w:rFonts w:ascii="Times New Roman" w:hAnsi="Times New Roman"/>
          <w:szCs w:val="22"/>
        </w:rPr>
        <w:t xml:space="preserve">Ce changement intervient à deux niveaux. L’élève change d’espace, part de sa classe et rejoint la salle de rééducation… mais il passe aussi d’un enfant qui rencontre des difficultés dans sa classe et qui peut être passif, à un enfant actif, engagé dans ses activités dans la salle de </w:t>
      </w:r>
      <w:r>
        <w:rPr>
          <w:rFonts w:ascii="Times New Roman" w:hAnsi="Times New Roman"/>
          <w:szCs w:val="22"/>
        </w:rPr>
        <w:lastRenderedPageBreak/>
        <w:t xml:space="preserve">rééducation. Le rééducateur accompagne l’enfant mais c’est lui qui assure cette traversée </w:t>
      </w:r>
      <w:r w:rsidR="005918CE">
        <w:rPr>
          <w:rFonts w:ascii="Times New Roman" w:hAnsi="Times New Roman"/>
          <w:szCs w:val="22"/>
        </w:rPr>
        <w:t>entre l’univers de la classe et le constat de ses difficultés</w:t>
      </w:r>
      <w:r>
        <w:rPr>
          <w:rFonts w:ascii="Times New Roman" w:hAnsi="Times New Roman"/>
          <w:szCs w:val="22"/>
        </w:rPr>
        <w:t xml:space="preserve">  pour se (</w:t>
      </w:r>
      <w:proofErr w:type="spellStart"/>
      <w:r>
        <w:rPr>
          <w:rFonts w:ascii="Times New Roman" w:hAnsi="Times New Roman"/>
          <w:szCs w:val="22"/>
        </w:rPr>
        <w:t>re</w:t>
      </w:r>
      <w:proofErr w:type="spellEnd"/>
      <w:r>
        <w:rPr>
          <w:rFonts w:ascii="Times New Roman" w:hAnsi="Times New Roman"/>
          <w:szCs w:val="22"/>
        </w:rPr>
        <w:t>)découvrir autre</w:t>
      </w:r>
      <w:r w:rsidR="005918CE">
        <w:rPr>
          <w:rFonts w:ascii="Times New Roman" w:hAnsi="Times New Roman"/>
          <w:szCs w:val="22"/>
        </w:rPr>
        <w:t>, actif dans son processus d’aide où il peut se montrer sous un autre jour et s’exprimer positivement par ses activités, ses mouvements et son mode de pensée.</w:t>
      </w:r>
      <w:r w:rsidR="00A51466">
        <w:rPr>
          <w:rFonts w:ascii="Times New Roman" w:hAnsi="Times New Roman"/>
          <w:szCs w:val="22"/>
        </w:rPr>
        <w:t xml:space="preserve"> Cet écart semble contribuer à la prise de conscience positive de nouvelles att</w:t>
      </w:r>
      <w:r w:rsidR="00D33391">
        <w:rPr>
          <w:rFonts w:ascii="Times New Roman" w:hAnsi="Times New Roman"/>
          <w:szCs w:val="22"/>
        </w:rPr>
        <w:t>itudes. Il faut s’intéresser à s</w:t>
      </w:r>
      <w:r w:rsidR="00A51466">
        <w:rPr>
          <w:rFonts w:ascii="Times New Roman" w:hAnsi="Times New Roman"/>
          <w:szCs w:val="22"/>
        </w:rPr>
        <w:t>es variables de comportement et comprendre comment il se situe par rapport au dispositif proposé.</w:t>
      </w:r>
    </w:p>
    <w:p w:rsidR="00AC0A06" w:rsidRDefault="00AC0A06" w:rsidP="001362E5">
      <w:pPr>
        <w:jc w:val="both"/>
        <w:rPr>
          <w:rFonts w:ascii="Times New Roman" w:hAnsi="Times New Roman"/>
          <w:szCs w:val="22"/>
        </w:rPr>
      </w:pPr>
    </w:p>
    <w:p w:rsidR="003048EA" w:rsidRPr="00567811" w:rsidRDefault="00030A9B" w:rsidP="00567811">
      <w:pPr>
        <w:pStyle w:val="Paragraphedeliste"/>
        <w:numPr>
          <w:ilvl w:val="0"/>
          <w:numId w:val="12"/>
        </w:numPr>
        <w:jc w:val="both"/>
        <w:rPr>
          <w:rFonts w:ascii="Times New Roman" w:hAnsi="Times New Roman"/>
          <w:szCs w:val="22"/>
        </w:rPr>
      </w:pPr>
      <w:r>
        <w:rPr>
          <w:rFonts w:ascii="Times New Roman" w:hAnsi="Times New Roman"/>
          <w:szCs w:val="22"/>
        </w:rPr>
        <w:t>l</w:t>
      </w:r>
      <w:r w:rsidR="00A41EFA" w:rsidRPr="00030A9B">
        <w:rPr>
          <w:rFonts w:ascii="Times New Roman" w:hAnsi="Times New Roman"/>
          <w:szCs w:val="22"/>
        </w:rPr>
        <w:t>’élève qui prend, apprend, comprend, surprend…</w:t>
      </w:r>
      <w:r w:rsidR="00CB14FB" w:rsidRPr="00030A9B">
        <w:rPr>
          <w:rFonts w:ascii="Times New Roman" w:hAnsi="Times New Roman"/>
          <w:szCs w:val="22"/>
        </w:rPr>
        <w:t>dans le jeu et ailleurs</w:t>
      </w:r>
    </w:p>
    <w:p w:rsidR="003048EA" w:rsidRPr="003048EA" w:rsidRDefault="00A60D2A" w:rsidP="003048EA">
      <w:pPr>
        <w:jc w:val="both"/>
        <w:rPr>
          <w:rFonts w:ascii="Times New Roman" w:hAnsi="Times New Roman"/>
        </w:rPr>
      </w:pPr>
      <w:r>
        <w:pict>
          <v:group id="_x0000_s1026" style="position:absolute;left:0;text-align:left;margin-left:15.75pt;margin-top:1.75pt;width:433.9pt;height:242.05pt;z-index:251657728" coordorigin="10726,10692" coordsize="540,309">
            <v:shapetype id="_x0000_t202" coordsize="21600,21600" o:spt="202" path="m,l,21600r21600,l21600,xe">
              <v:stroke joinstyle="miter"/>
              <v:path gradientshapeok="t" o:connecttype="rect"/>
            </v:shapetype>
            <v:shape id="_x0000_s1027" type="#_x0000_t202" style="position:absolute;left:10928;top:10814;width:119;height:40;mso-wrap-distance-left:2.88pt;mso-wrap-distance-top:2.88pt;mso-wrap-distance-right:2.88pt;mso-wrap-distance-bottom:2.88pt" filled="f" stroked="f" insetpen="t" o:cliptowrap="t">
              <v:shadow color="#ccc"/>
              <v:textbox style="mso-next-textbox:#_x0000_s1027;mso-column-margin:2mm" inset="2.88pt,2.88pt,2.88pt,2.88pt">
                <w:txbxContent>
                  <w:p w:rsidR="00420A02" w:rsidRDefault="00420A02" w:rsidP="003048EA">
                    <w:pPr>
                      <w:widowControl w:val="0"/>
                      <w:jc w:val="center"/>
                      <w:rPr>
                        <w:b/>
                        <w:bCs/>
                        <w:sz w:val="32"/>
                        <w:szCs w:val="32"/>
                      </w:rPr>
                    </w:pPr>
                    <w:r>
                      <w:rPr>
                        <w:b/>
                        <w:bCs/>
                        <w:sz w:val="32"/>
                        <w:szCs w:val="32"/>
                      </w:rPr>
                      <w:t xml:space="preserve">    </w:t>
                    </w:r>
                    <w:proofErr w:type="gramStart"/>
                    <w:r>
                      <w:rPr>
                        <w:b/>
                        <w:bCs/>
                        <w:sz w:val="32"/>
                        <w:szCs w:val="32"/>
                      </w:rPr>
                      <w:t>prendre</w:t>
                    </w:r>
                    <w:proofErr w:type="gramEnd"/>
                  </w:p>
                </w:txbxContent>
              </v:textbox>
            </v:shape>
            <v:shape id="_x0000_s1028" type="#_x0000_t202" style="position:absolute;left:11129;top:10922;width:80;height:65;mso-wrap-distance-left:2.88pt;mso-wrap-distance-top:2.88pt;mso-wrap-distance-right:2.88pt;mso-wrap-distance-bottom:2.88pt" filled="f" stroked="f" insetpen="t" o:cliptowrap="t">
              <v:shadow color="#ccc"/>
              <v:textbox style="mso-next-textbox:#_x0000_s1028;mso-column-margin:2mm" inset="2.88pt,2.88pt,2.88pt,2.88pt">
                <w:txbxContent>
                  <w:p w:rsidR="00420A02" w:rsidRDefault="00420A02" w:rsidP="003048EA">
                    <w:pPr>
                      <w:widowControl w:val="0"/>
                      <w:rPr>
                        <w:sz w:val="28"/>
                        <w:szCs w:val="28"/>
                      </w:rPr>
                    </w:pPr>
                    <w:proofErr w:type="gramStart"/>
                    <w:r>
                      <w:rPr>
                        <w:sz w:val="28"/>
                        <w:szCs w:val="28"/>
                      </w:rPr>
                      <w:t>famille</w:t>
                    </w:r>
                    <w:proofErr w:type="gramEnd"/>
                  </w:p>
                </w:txbxContent>
              </v:textbox>
            </v:shape>
            <v:shape id="_x0000_s1029" type="#_x0000_t202" style="position:absolute;left:10978;top:10692;width:65;height:57;mso-wrap-distance-left:2.88pt;mso-wrap-distance-top:2.88pt;mso-wrap-distance-right:2.88pt;mso-wrap-distance-bottom:2.88pt" filled="f" stroked="f" insetpen="t" o:cliptowrap="t">
              <v:shadow color="#ccc"/>
              <v:textbox style="mso-next-textbox:#_x0000_s1029;mso-column-margin:2mm" inset="2.88pt,2.88pt,2.88pt,2.88pt">
                <w:txbxContent>
                  <w:p w:rsidR="00420A02" w:rsidRDefault="00420A02" w:rsidP="003048EA">
                    <w:pPr>
                      <w:widowControl w:val="0"/>
                      <w:rPr>
                        <w:sz w:val="28"/>
                        <w:szCs w:val="28"/>
                      </w:rPr>
                    </w:pPr>
                    <w:proofErr w:type="gramStart"/>
                    <w:r>
                      <w:rPr>
                        <w:sz w:val="28"/>
                        <w:szCs w:val="28"/>
                      </w:rPr>
                      <w:t>sport</w:t>
                    </w:r>
                    <w:proofErr w:type="gramEnd"/>
                  </w:p>
                </w:txbxContent>
              </v:textbox>
            </v:shape>
            <v:shape id="_x0000_s1030" type="#_x0000_t202" style="position:absolute;left:10777;top:10692;width:72;height:64;mso-wrap-distance-left:2.88pt;mso-wrap-distance-top:2.88pt;mso-wrap-distance-right:2.88pt;mso-wrap-distance-bottom:2.88pt" filled="f" stroked="f" insetpen="t" o:cliptowrap="t">
              <v:shadow color="#ccc"/>
              <v:textbox style="mso-next-textbox:#_x0000_s1030;mso-column-margin:2mm" inset="2.88pt,2.88pt,2.88pt,2.88pt">
                <w:txbxContent>
                  <w:p w:rsidR="00420A02" w:rsidRDefault="00420A02" w:rsidP="003048EA">
                    <w:pPr>
                      <w:widowControl w:val="0"/>
                      <w:rPr>
                        <w:sz w:val="28"/>
                        <w:szCs w:val="28"/>
                      </w:rPr>
                    </w:pPr>
                    <w:proofErr w:type="gramStart"/>
                    <w:r>
                      <w:rPr>
                        <w:sz w:val="28"/>
                        <w:szCs w:val="28"/>
                      </w:rPr>
                      <w:t>les</w:t>
                    </w:r>
                    <w:proofErr w:type="gramEnd"/>
                    <w:r>
                      <w:rPr>
                        <w:sz w:val="28"/>
                        <w:szCs w:val="28"/>
                      </w:rPr>
                      <w:t xml:space="preserve"> soins</w:t>
                    </w:r>
                  </w:p>
                </w:txbxContent>
              </v:textbox>
            </v:shape>
            <v:shape id="_x0000_s1031" type="#_x0000_t202" style="position:absolute;left:11144;top:10692;width:101;height:43;mso-wrap-distance-left:2.88pt;mso-wrap-distance-top:2.88pt;mso-wrap-distance-right:2.88pt;mso-wrap-distance-bottom:2.88pt" filled="f" stroked="f" insetpen="t" o:cliptowrap="t">
              <v:shadow color="#ccc"/>
              <v:textbox style="mso-next-textbox:#_x0000_s1031;mso-column-margin:2mm" inset="2.88pt,2.88pt,2.88pt,2.88pt">
                <w:txbxContent>
                  <w:p w:rsidR="00420A02" w:rsidRDefault="00420A02" w:rsidP="003048EA">
                    <w:pPr>
                      <w:widowControl w:val="0"/>
                      <w:rPr>
                        <w:sz w:val="28"/>
                        <w:szCs w:val="28"/>
                      </w:rPr>
                    </w:pPr>
                    <w:proofErr w:type="gramStart"/>
                    <w:r>
                      <w:rPr>
                        <w:sz w:val="28"/>
                        <w:szCs w:val="28"/>
                      </w:rPr>
                      <w:t>la</w:t>
                    </w:r>
                    <w:proofErr w:type="gramEnd"/>
                    <w:r>
                      <w:rPr>
                        <w:sz w:val="28"/>
                        <w:szCs w:val="28"/>
                      </w:rPr>
                      <w:t xml:space="preserve"> culture</w:t>
                    </w:r>
                  </w:p>
                </w:txbxContent>
              </v:textbox>
            </v:shape>
            <v:shape id="_x0000_s1032" type="#_x0000_t202" style="position:absolute;left:10762;top:10915;width:151;height:86;mso-wrap-distance-left:2.88pt;mso-wrap-distance-top:2.88pt;mso-wrap-distance-right:2.88pt;mso-wrap-distance-bottom:2.88pt" filled="f" stroked="f" insetpen="t" o:cliptowrap="t">
              <v:shadow color="#ccc"/>
              <v:textbox style="mso-next-textbox:#_x0000_s1032;mso-column-margin:2mm" inset="2.88pt,2.88pt,2.88pt,2.88pt">
                <w:txbxContent>
                  <w:p w:rsidR="00420A02" w:rsidRDefault="00420A02" w:rsidP="003048EA">
                    <w:pPr>
                      <w:widowControl w:val="0"/>
                      <w:rPr>
                        <w:sz w:val="28"/>
                        <w:szCs w:val="28"/>
                      </w:rPr>
                    </w:pPr>
                    <w:proofErr w:type="gramStart"/>
                    <w:r>
                      <w:rPr>
                        <w:sz w:val="28"/>
                        <w:szCs w:val="28"/>
                      </w:rPr>
                      <w:t>école</w:t>
                    </w:r>
                    <w:proofErr w:type="gramEnd"/>
                  </w:p>
                  <w:p w:rsidR="00420A02" w:rsidRPr="00B8665C" w:rsidRDefault="00420A02" w:rsidP="003048EA">
                    <w:pPr>
                      <w:widowControl w:val="0"/>
                    </w:pPr>
                    <w:r w:rsidRPr="00B8665C">
                      <w:t>class</w:t>
                    </w:r>
                    <w:r>
                      <w:t>e/</w:t>
                    </w:r>
                    <w:r w:rsidRPr="00B8665C">
                      <w:t>rééducation</w:t>
                    </w:r>
                  </w:p>
                </w:txbxContent>
              </v:textbox>
            </v:shape>
            <v:oval id="_x0000_s1033" style="position:absolute;left:10726;top:10742;width:540;height:187;mso-wrap-distance-left:2.88pt;mso-wrap-distance-top:2.88pt;mso-wrap-distance-right:2.88pt;mso-wrap-distance-bottom:2.88pt" filled="f" insetpen="t" o:cliptowrap="t">
              <v:shadow color="#ccc"/>
              <v:textbox inset="2.88pt,2.88pt,2.88pt,2.88pt"/>
            </v:oval>
            <v:oval id="_x0000_s1034" style="position:absolute;left:10726;top:10742;width:540;height:187;mso-wrap-distance-left:2.88pt;mso-wrap-distance-top:2.88pt;mso-wrap-distance-right:2.88pt;mso-wrap-distance-bottom:2.88pt" filled="f" insetpen="t" o:cliptowrap="t">
              <v:shadow color="#ccc"/>
              <v:textbox inset="2.88pt,2.88pt,2.88pt,2.88pt"/>
            </v:oval>
            <v:line id="_x0000_s1035" style="position:absolute;flip:y;mso-wrap-distance-left:2.88pt;mso-wrap-distance-top:2.88pt;mso-wrap-distance-right:2.88pt;mso-wrap-distance-bottom:2.88pt" from="10883,10746" to="10930,10751" strokeweight=".25pt" o:cliptowrap="t">
              <v:stroke endarrow="block"/>
              <v:shadow color="#ccc"/>
            </v:lin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6" type="#_x0000_t13" style="position:absolute;left:10968;top:10771;width:64;height:14;rotation:270;mso-wrap-distance-left:2.88pt;mso-wrap-distance-top:2.88pt;mso-wrap-distance-right:2.88pt;mso-wrap-distance-bottom:2.88pt" filled="f" strokeweight=".25pt" insetpen="t" o:cliptowrap="t">
              <v:shadow color="#ccc"/>
              <v:textbox inset="2.88pt,2.88pt,2.88pt,2.88pt"/>
            </v:shape>
            <v:shape id="_x0000_s1037" type="#_x0000_t13" style="position:absolute;left:11057;top:10775;width:65;height:14;rotation:-2974491fd;mso-wrap-distance-left:2.88pt;mso-wrap-distance-top:2.88pt;mso-wrap-distance-right:2.88pt;mso-wrap-distance-bottom:2.88pt" filled="f" strokeweight=".25pt" insetpen="t" o:cliptowrap="t">
              <v:shadow color="#ccc"/>
              <v:textbox inset="2.88pt,2.88pt,2.88pt,2.88pt"/>
            </v:shape>
            <v:shape id="_x0000_s1038" type="#_x0000_t13" style="position:absolute;left:10917;top:10879;width:65;height:14;rotation:9061401fd;mso-wrap-distance-left:2.88pt;mso-wrap-distance-top:2.88pt;mso-wrap-distance-right:2.88pt;mso-wrap-distance-bottom:2.88pt" filled="f" strokeweight=".25pt" insetpen="t" o:cliptowrap="t">
              <v:shadow color="#ccc"/>
              <v:textbox inset="2.88pt,2.88pt,2.88pt,2.88pt"/>
            </v:shape>
            <v:shape id="_x0000_s1039" type="#_x0000_t13" style="position:absolute;left:11043;top:10875;width:65;height:15;rotation:2827700fd;mso-wrap-distance-left:2.88pt;mso-wrap-distance-top:2.88pt;mso-wrap-distance-right:2.88pt;mso-wrap-distance-bottom:2.88pt" filled="f" strokeweight=".25pt" insetpen="t" o:cliptowrap="t">
              <v:shadow color="#ccc"/>
              <v:textbox inset="2.88pt,2.88pt,2.88pt,2.88pt"/>
            </v:shape>
            <v:shape id="_x0000_s1040" type="#_x0000_t13" style="position:absolute;left:10863;top:10778;width:65;height:14;rotation:14673796fd;mso-wrap-distance-left:2.88pt;mso-wrap-distance-top:2.88pt;mso-wrap-distance-right:2.88pt;mso-wrap-distance-bottom:2.88pt" filled="f" strokeweight=".25pt" insetpen="t" o:cliptowrap="t">
              <v:shadow color="#ccc"/>
              <v:textbox inset="2.88pt,2.88pt,2.88pt,2.88pt"/>
            </v:shape>
          </v:group>
        </w:pict>
      </w:r>
    </w:p>
    <w:p w:rsidR="003048EA" w:rsidRPr="003048EA" w:rsidRDefault="003048EA" w:rsidP="003048EA">
      <w:pPr>
        <w:jc w:val="both"/>
        <w:rPr>
          <w:rFonts w:ascii="Times New Roman" w:hAnsi="Times New Roman"/>
        </w:rPr>
      </w:pPr>
    </w:p>
    <w:p w:rsidR="003048EA" w:rsidRPr="003048EA" w:rsidRDefault="003048EA" w:rsidP="003048EA">
      <w:pPr>
        <w:jc w:val="both"/>
        <w:rPr>
          <w:rFonts w:ascii="Times New Roman" w:hAnsi="Times New Roman"/>
        </w:rPr>
      </w:pPr>
    </w:p>
    <w:p w:rsidR="003863D7" w:rsidRDefault="003863D7" w:rsidP="003048EA">
      <w:pPr>
        <w:jc w:val="both"/>
        <w:rPr>
          <w:rFonts w:ascii="Times New Roman" w:hAnsi="Times New Roman"/>
        </w:rPr>
      </w:pPr>
    </w:p>
    <w:p w:rsidR="003863D7" w:rsidRDefault="003863D7" w:rsidP="003048EA">
      <w:pPr>
        <w:jc w:val="both"/>
        <w:rPr>
          <w:rFonts w:ascii="Times New Roman" w:hAnsi="Times New Roman"/>
        </w:rPr>
      </w:pPr>
    </w:p>
    <w:p w:rsidR="003863D7" w:rsidRDefault="003863D7" w:rsidP="003048EA">
      <w:pPr>
        <w:jc w:val="both"/>
        <w:rPr>
          <w:rFonts w:ascii="Times New Roman" w:hAnsi="Times New Roman"/>
        </w:rPr>
      </w:pPr>
    </w:p>
    <w:p w:rsidR="003863D7" w:rsidRDefault="003863D7" w:rsidP="003048EA">
      <w:pPr>
        <w:jc w:val="both"/>
        <w:rPr>
          <w:rFonts w:ascii="Times New Roman" w:hAnsi="Times New Roman"/>
        </w:rPr>
      </w:pPr>
    </w:p>
    <w:p w:rsidR="003863D7" w:rsidRDefault="003863D7" w:rsidP="003048EA">
      <w:pPr>
        <w:jc w:val="both"/>
        <w:rPr>
          <w:rFonts w:ascii="Times New Roman" w:hAnsi="Times New Roman"/>
        </w:rPr>
      </w:pPr>
    </w:p>
    <w:p w:rsidR="003863D7" w:rsidRDefault="003863D7" w:rsidP="003048EA">
      <w:pPr>
        <w:jc w:val="both"/>
        <w:rPr>
          <w:rFonts w:ascii="Times New Roman" w:hAnsi="Times New Roman"/>
        </w:rPr>
      </w:pPr>
    </w:p>
    <w:p w:rsidR="003863D7" w:rsidRDefault="003863D7" w:rsidP="003048EA">
      <w:pPr>
        <w:jc w:val="both"/>
        <w:rPr>
          <w:rFonts w:ascii="Times New Roman" w:hAnsi="Times New Roman"/>
        </w:rPr>
      </w:pPr>
    </w:p>
    <w:p w:rsidR="006B6EEE" w:rsidRDefault="006B6EEE" w:rsidP="003048EA">
      <w:pPr>
        <w:jc w:val="both"/>
        <w:rPr>
          <w:rFonts w:ascii="Times New Roman" w:hAnsi="Times New Roman"/>
        </w:rPr>
      </w:pPr>
    </w:p>
    <w:p w:rsidR="003048EA" w:rsidRDefault="003048EA" w:rsidP="003048EA">
      <w:pPr>
        <w:jc w:val="both"/>
        <w:rPr>
          <w:rFonts w:ascii="Times New Roman" w:hAnsi="Times New Roman"/>
        </w:rPr>
      </w:pPr>
      <w:r>
        <w:rPr>
          <w:rFonts w:ascii="Times New Roman" w:hAnsi="Times New Roman"/>
        </w:rPr>
        <w:t>Dans son ouvrage, Alain Guy envisage la position de l’élève par rapport au verbe prendre, au cœur de tout, et ses déclinaisons que son</w:t>
      </w:r>
      <w:r w:rsidR="00A41EFA">
        <w:rPr>
          <w:rFonts w:ascii="Times New Roman" w:hAnsi="Times New Roman"/>
        </w:rPr>
        <w:t>t</w:t>
      </w:r>
      <w:r>
        <w:rPr>
          <w:rFonts w:ascii="Times New Roman" w:hAnsi="Times New Roman"/>
        </w:rPr>
        <w:t xml:space="preserve"> les verbes apprendre, comprendre et surprendre. Je propose la schématisation ci-dessus. </w:t>
      </w:r>
    </w:p>
    <w:p w:rsidR="003048EA" w:rsidRDefault="003048EA" w:rsidP="003048EA">
      <w:pPr>
        <w:jc w:val="both"/>
        <w:rPr>
          <w:rFonts w:ascii="Times New Roman" w:hAnsi="Times New Roman"/>
        </w:rPr>
      </w:pPr>
      <w:r w:rsidRPr="003048EA">
        <w:rPr>
          <w:rFonts w:ascii="Times New Roman" w:hAnsi="Times New Roman"/>
        </w:rPr>
        <w:t xml:space="preserve">Dans cette ellipse, l’enfant explore son univers, il se retrouve </w:t>
      </w:r>
      <w:r>
        <w:rPr>
          <w:rFonts w:ascii="Times New Roman" w:hAnsi="Times New Roman"/>
        </w:rPr>
        <w:t>« </w:t>
      </w:r>
      <w:r w:rsidRPr="003048EA">
        <w:rPr>
          <w:rFonts w:ascii="Times New Roman" w:hAnsi="Times New Roman"/>
        </w:rPr>
        <w:t>en orbite</w:t>
      </w:r>
      <w:r>
        <w:rPr>
          <w:rFonts w:ascii="Times New Roman" w:hAnsi="Times New Roman"/>
        </w:rPr>
        <w:t> »</w:t>
      </w:r>
      <w:r w:rsidRPr="003048EA">
        <w:rPr>
          <w:rFonts w:ascii="Times New Roman" w:hAnsi="Times New Roman"/>
        </w:rPr>
        <w:t xml:space="preserve"> et interagit avec le monde qui l’entoure. Il s’y construit une identité en renforçant ses compétences. Il prend ce qu’on a à lui</w:t>
      </w:r>
      <w:r>
        <w:rPr>
          <w:rFonts w:ascii="Times New Roman" w:hAnsi="Times New Roman"/>
        </w:rPr>
        <w:t xml:space="preserve"> offrir</w:t>
      </w:r>
      <w:r w:rsidRPr="003048EA">
        <w:rPr>
          <w:rFonts w:ascii="Times New Roman" w:hAnsi="Times New Roman"/>
        </w:rPr>
        <w:t xml:space="preserve">. Revenons sur ces verbes. </w:t>
      </w:r>
    </w:p>
    <w:p w:rsidR="003048EA" w:rsidRPr="003048EA" w:rsidRDefault="003048EA" w:rsidP="003048EA">
      <w:pPr>
        <w:jc w:val="both"/>
        <w:rPr>
          <w:rFonts w:ascii="Times New Roman" w:hAnsi="Times New Roman"/>
        </w:rPr>
      </w:pPr>
      <w:r w:rsidRPr="003048EA">
        <w:rPr>
          <w:rFonts w:ascii="Times New Roman" w:hAnsi="Times New Roman"/>
        </w:rPr>
        <w:t xml:space="preserve">Prendre, c’est toucher, saisir quelque chose, envisager, sélectionner, recevoir.  « Sans acte de saisie et de dépossession, aucun apprentissage n’est possible. » </w:t>
      </w:r>
      <w:r>
        <w:rPr>
          <w:rFonts w:ascii="Times New Roman" w:hAnsi="Times New Roman"/>
        </w:rPr>
        <w:t xml:space="preserve">(Guy, </w:t>
      </w:r>
      <w:r w:rsidR="00A41EFA">
        <w:rPr>
          <w:rFonts w:ascii="Times New Roman" w:hAnsi="Times New Roman"/>
        </w:rPr>
        <w:t>1996</w:t>
      </w:r>
      <w:r w:rsidR="00156ED3">
        <w:rPr>
          <w:rFonts w:ascii="Times New Roman" w:hAnsi="Times New Roman"/>
        </w:rPr>
        <w:t>, p</w:t>
      </w:r>
      <w:r w:rsidR="00156ED3" w:rsidRPr="00534B8B">
        <w:rPr>
          <w:rFonts w:ascii="Times New Roman" w:hAnsi="Times New Roman"/>
        </w:rPr>
        <w:t>.11</w:t>
      </w:r>
      <w:r w:rsidRPr="00534B8B">
        <w:rPr>
          <w:rFonts w:ascii="Times New Roman" w:hAnsi="Times New Roman"/>
        </w:rPr>
        <w:t>)</w:t>
      </w:r>
      <w:r w:rsidR="00B376EE" w:rsidRPr="00534B8B">
        <w:rPr>
          <w:rFonts w:ascii="Times New Roman" w:hAnsi="Times New Roman"/>
        </w:rPr>
        <w:t>.</w:t>
      </w:r>
    </w:p>
    <w:p w:rsidR="00A41EFA" w:rsidRPr="003048EA" w:rsidRDefault="003048EA" w:rsidP="00A41EFA">
      <w:pPr>
        <w:jc w:val="both"/>
        <w:rPr>
          <w:rFonts w:ascii="Times New Roman" w:hAnsi="Times New Roman"/>
        </w:rPr>
      </w:pPr>
      <w:r w:rsidRPr="003048EA">
        <w:rPr>
          <w:rFonts w:ascii="Times New Roman" w:hAnsi="Times New Roman"/>
        </w:rPr>
        <w:t>Apprendre, c’est acquérir par l’étude, l’expérience, une connaissance, un savoir-faire, quelque chose d’</w:t>
      </w:r>
      <w:r w:rsidR="00156ED3">
        <w:rPr>
          <w:rFonts w:ascii="Times New Roman" w:hAnsi="Times New Roman"/>
        </w:rPr>
        <w:t>utile. « Apprendre serait changé</w:t>
      </w:r>
      <w:r w:rsidRPr="003048EA">
        <w:rPr>
          <w:rFonts w:ascii="Times New Roman" w:hAnsi="Times New Roman"/>
        </w:rPr>
        <w:t xml:space="preserve"> d’image, de représentation. » </w:t>
      </w:r>
      <w:r w:rsidR="00A41EFA">
        <w:rPr>
          <w:rFonts w:ascii="Times New Roman" w:hAnsi="Times New Roman"/>
        </w:rPr>
        <w:t>(</w:t>
      </w:r>
      <w:proofErr w:type="gramStart"/>
      <w:r w:rsidR="00156ED3">
        <w:rPr>
          <w:rFonts w:ascii="Times New Roman" w:hAnsi="Times New Roman"/>
        </w:rPr>
        <w:t>ibid</w:t>
      </w:r>
      <w:proofErr w:type="gramEnd"/>
      <w:r w:rsidR="00156ED3" w:rsidRPr="00534B8B">
        <w:rPr>
          <w:rFonts w:ascii="Times New Roman" w:hAnsi="Times New Roman"/>
        </w:rPr>
        <w:t>., p.11</w:t>
      </w:r>
      <w:r w:rsidR="00A41EFA" w:rsidRPr="00534B8B">
        <w:rPr>
          <w:rFonts w:ascii="Times New Roman" w:hAnsi="Times New Roman"/>
        </w:rPr>
        <w:t>)</w:t>
      </w:r>
      <w:r w:rsidR="00B376EE" w:rsidRPr="00534B8B">
        <w:rPr>
          <w:rFonts w:ascii="Times New Roman" w:hAnsi="Times New Roman"/>
        </w:rPr>
        <w:t>.</w:t>
      </w:r>
    </w:p>
    <w:p w:rsidR="00156ED3" w:rsidRDefault="003048EA" w:rsidP="003048EA">
      <w:pPr>
        <w:jc w:val="both"/>
        <w:rPr>
          <w:rFonts w:ascii="Times New Roman" w:hAnsi="Times New Roman"/>
        </w:rPr>
      </w:pPr>
      <w:r w:rsidRPr="003048EA">
        <w:rPr>
          <w:rFonts w:ascii="Times New Roman" w:hAnsi="Times New Roman"/>
        </w:rPr>
        <w:t xml:space="preserve">Comprendre, c’est faire entrer quelque chose dans un ensemble, c’est englober, inclure, intégrer, se rendre compte de l’importance de quelque chose </w:t>
      </w:r>
      <w:r w:rsidR="00847DE9">
        <w:rPr>
          <w:rFonts w:ascii="Times New Roman" w:hAnsi="Times New Roman"/>
        </w:rPr>
        <w:t>s’en faire une certaine idée. «</w:t>
      </w:r>
      <w:r w:rsidRPr="003048EA">
        <w:rPr>
          <w:rFonts w:ascii="Times New Roman" w:hAnsi="Times New Roman"/>
        </w:rPr>
        <w:t xml:space="preserve">C’est prendre avec l’autre la même signification. » </w:t>
      </w:r>
      <w:r w:rsidR="00156ED3">
        <w:rPr>
          <w:rFonts w:ascii="Times New Roman" w:hAnsi="Times New Roman"/>
        </w:rPr>
        <w:t>(</w:t>
      </w:r>
      <w:proofErr w:type="gramStart"/>
      <w:r w:rsidR="00156ED3">
        <w:rPr>
          <w:rFonts w:ascii="Times New Roman" w:hAnsi="Times New Roman"/>
        </w:rPr>
        <w:t>ibid</w:t>
      </w:r>
      <w:proofErr w:type="gramEnd"/>
      <w:r w:rsidR="00156ED3">
        <w:rPr>
          <w:rFonts w:ascii="Times New Roman" w:hAnsi="Times New Roman"/>
        </w:rPr>
        <w:t xml:space="preserve">., </w:t>
      </w:r>
      <w:r w:rsidR="00156ED3" w:rsidRPr="00534B8B">
        <w:rPr>
          <w:rFonts w:ascii="Times New Roman" w:hAnsi="Times New Roman"/>
        </w:rPr>
        <w:t>p.11)</w:t>
      </w:r>
      <w:r w:rsidR="00B376EE" w:rsidRPr="00534B8B">
        <w:rPr>
          <w:rFonts w:ascii="Times New Roman" w:hAnsi="Times New Roman"/>
        </w:rPr>
        <w:t>.</w:t>
      </w:r>
    </w:p>
    <w:p w:rsidR="003048EA" w:rsidRPr="003048EA" w:rsidRDefault="003048EA" w:rsidP="003048EA">
      <w:pPr>
        <w:jc w:val="both"/>
        <w:rPr>
          <w:rFonts w:ascii="Times New Roman" w:hAnsi="Times New Roman"/>
        </w:rPr>
      </w:pPr>
      <w:r w:rsidRPr="003048EA">
        <w:rPr>
          <w:rFonts w:ascii="Times New Roman" w:hAnsi="Times New Roman"/>
        </w:rPr>
        <w:t xml:space="preserve">Surprendre, c’est déconcerter quelqu’un,  l’étonner par un côté inattendu, voir quelque chose dans une situation particulière, découvrir quelque chose de secret. « Il n’y a pas d’idée de </w:t>
      </w:r>
      <w:r w:rsidRPr="003048EA">
        <w:rPr>
          <w:rFonts w:ascii="Times New Roman" w:hAnsi="Times New Roman"/>
        </w:rPr>
        <w:lastRenderedPageBreak/>
        <w:t xml:space="preserve">perte possible ouvrant à l’acte d’apprendre s’il n’y a pas d’acte de surprise qui vient rompre la continuité, qui surgit par éclat et introduit du discontinu là où un monde clos pourrait s’installer. » </w:t>
      </w:r>
      <w:r w:rsidR="00156ED3">
        <w:rPr>
          <w:rFonts w:ascii="Times New Roman" w:hAnsi="Times New Roman"/>
        </w:rPr>
        <w:t>(</w:t>
      </w:r>
      <w:proofErr w:type="gramStart"/>
      <w:r w:rsidR="00156ED3">
        <w:rPr>
          <w:rFonts w:ascii="Times New Roman" w:hAnsi="Times New Roman"/>
        </w:rPr>
        <w:t>ibid</w:t>
      </w:r>
      <w:proofErr w:type="gramEnd"/>
      <w:r w:rsidR="00156ED3" w:rsidRPr="00B77B79">
        <w:rPr>
          <w:rFonts w:ascii="Times New Roman" w:hAnsi="Times New Roman"/>
        </w:rPr>
        <w:t>., p.13)</w:t>
      </w:r>
      <w:r w:rsidR="00B376EE" w:rsidRPr="00B77B79">
        <w:rPr>
          <w:rFonts w:ascii="Times New Roman" w:hAnsi="Times New Roman"/>
        </w:rPr>
        <w:t>.</w:t>
      </w:r>
      <w:r w:rsidR="00156ED3">
        <w:rPr>
          <w:rFonts w:ascii="Times New Roman" w:hAnsi="Times New Roman"/>
        </w:rPr>
        <w:t xml:space="preserve"> </w:t>
      </w:r>
      <w:r w:rsidRPr="003048EA">
        <w:rPr>
          <w:rFonts w:ascii="Times New Roman" w:hAnsi="Times New Roman"/>
        </w:rPr>
        <w:t>On évite une sorte de fixité répétitive en transformant l’ancien système.</w:t>
      </w:r>
      <w:r w:rsidR="00A41EFA">
        <w:rPr>
          <w:rFonts w:ascii="Times New Roman" w:hAnsi="Times New Roman"/>
        </w:rPr>
        <w:t xml:space="preserve"> </w:t>
      </w:r>
      <w:r w:rsidRPr="003048EA">
        <w:rPr>
          <w:rFonts w:ascii="Times New Roman" w:hAnsi="Times New Roman"/>
        </w:rPr>
        <w:t xml:space="preserve">Pour lui, les éléments constitutifs du jeu (le gain et la perte) sont indissociables du verbe prendre et de ses déclinaisons. L’enfant peut </w:t>
      </w:r>
      <w:r w:rsidR="00CB14FB">
        <w:rPr>
          <w:rFonts w:ascii="Times New Roman" w:hAnsi="Times New Roman"/>
        </w:rPr>
        <w:t xml:space="preserve">y </w:t>
      </w:r>
      <w:r w:rsidRPr="003048EA">
        <w:rPr>
          <w:rFonts w:ascii="Times New Roman" w:hAnsi="Times New Roman"/>
        </w:rPr>
        <w:t xml:space="preserve">modifier une situation angoissante, reprendre la main </w:t>
      </w:r>
      <w:r w:rsidR="00CB14FB">
        <w:rPr>
          <w:rFonts w:ascii="Times New Roman" w:hAnsi="Times New Roman"/>
        </w:rPr>
        <w:t>et devenir maître de ses solutions. Il</w:t>
      </w:r>
      <w:r w:rsidRPr="003048EA">
        <w:rPr>
          <w:rFonts w:ascii="Times New Roman" w:hAnsi="Times New Roman"/>
        </w:rPr>
        <w:t xml:space="preserve"> se découvre une marge de manœuvre, une possibilité d’agir sur le monde. </w:t>
      </w:r>
      <w:r w:rsidR="0046750D">
        <w:rPr>
          <w:rFonts w:ascii="Times New Roman" w:hAnsi="Times New Roman"/>
        </w:rPr>
        <w:t>Cette approche systémique renvoie aux éléments du socle commun de connaissances, de compétences et de culture.</w:t>
      </w:r>
    </w:p>
    <w:p w:rsidR="003048EA" w:rsidRDefault="003048EA" w:rsidP="003048EA">
      <w:pPr>
        <w:jc w:val="both"/>
        <w:rPr>
          <w:rFonts w:ascii="Times New Roman" w:hAnsi="Times New Roman"/>
        </w:rPr>
      </w:pPr>
      <w:r w:rsidRPr="003048EA">
        <w:rPr>
          <w:rFonts w:ascii="Times New Roman" w:hAnsi="Times New Roman"/>
        </w:rPr>
        <w:t>Le travail du jouer en rééducation apparaît comme un moyen de relancer cette dynamique, d’accéder au champ des possibles pour permettre à l’enfant de construire son inscription dans la</w:t>
      </w:r>
      <w:r w:rsidR="0046750D">
        <w:rPr>
          <w:rFonts w:ascii="Times New Roman" w:hAnsi="Times New Roman"/>
        </w:rPr>
        <w:t xml:space="preserve"> société</w:t>
      </w:r>
      <w:r w:rsidRPr="003048EA">
        <w:rPr>
          <w:rFonts w:ascii="Times New Roman" w:hAnsi="Times New Roman"/>
        </w:rPr>
        <w:t xml:space="preserve">. </w:t>
      </w:r>
      <w:r w:rsidR="0046750D">
        <w:rPr>
          <w:rFonts w:ascii="Times New Roman" w:hAnsi="Times New Roman"/>
        </w:rPr>
        <w:t>L’enfant étanche sa soif d’actions tel un explorateur : il découvre, il vit, il apprend. En</w:t>
      </w:r>
      <w:r w:rsidRPr="003048EA">
        <w:rPr>
          <w:rFonts w:ascii="Times New Roman" w:hAnsi="Times New Roman"/>
        </w:rPr>
        <w:t xml:space="preserve"> tant qu’enseignant spécialisé</w:t>
      </w:r>
      <w:r w:rsidR="0046750D">
        <w:rPr>
          <w:rFonts w:ascii="Times New Roman" w:hAnsi="Times New Roman"/>
        </w:rPr>
        <w:t>,</w:t>
      </w:r>
      <w:r w:rsidRPr="003048EA">
        <w:rPr>
          <w:rFonts w:ascii="Times New Roman" w:hAnsi="Times New Roman"/>
        </w:rPr>
        <w:t xml:space="preserve"> </w:t>
      </w:r>
      <w:r w:rsidR="0046750D">
        <w:rPr>
          <w:rFonts w:ascii="Times New Roman" w:hAnsi="Times New Roman"/>
        </w:rPr>
        <w:t>comment puis-je apporter ma contribution à ce processus ?</w:t>
      </w:r>
    </w:p>
    <w:p w:rsidR="00A41EFA" w:rsidRDefault="00A41EFA" w:rsidP="003048EA">
      <w:pPr>
        <w:jc w:val="both"/>
        <w:rPr>
          <w:rFonts w:ascii="Times New Roman" w:hAnsi="Times New Roman"/>
        </w:rPr>
      </w:pPr>
    </w:p>
    <w:p w:rsidR="00017D5A" w:rsidRDefault="00F61604" w:rsidP="00A85867">
      <w:pPr>
        <w:pStyle w:val="Paragraphedeliste"/>
        <w:numPr>
          <w:ilvl w:val="0"/>
          <w:numId w:val="12"/>
        </w:numPr>
        <w:jc w:val="both"/>
        <w:rPr>
          <w:rFonts w:ascii="Times New Roman" w:hAnsi="Times New Roman"/>
          <w:szCs w:val="22"/>
        </w:rPr>
      </w:pPr>
      <w:r>
        <w:rPr>
          <w:rFonts w:ascii="Times New Roman" w:hAnsi="Times New Roman"/>
          <w:szCs w:val="22"/>
        </w:rPr>
        <w:t xml:space="preserve">la </w:t>
      </w:r>
      <w:r w:rsidR="003048EA">
        <w:rPr>
          <w:rFonts w:ascii="Times New Roman" w:hAnsi="Times New Roman"/>
          <w:szCs w:val="22"/>
        </w:rPr>
        <w:t>posture de l’enseignant spécialisé</w:t>
      </w:r>
    </w:p>
    <w:p w:rsidR="005868E2" w:rsidRDefault="005868E2" w:rsidP="005868E2">
      <w:pPr>
        <w:jc w:val="both"/>
        <w:rPr>
          <w:rFonts w:ascii="Times New Roman" w:hAnsi="Times New Roman"/>
          <w:szCs w:val="22"/>
        </w:rPr>
      </w:pPr>
    </w:p>
    <w:p w:rsidR="00F61604" w:rsidRDefault="005868E2" w:rsidP="005868E2">
      <w:pPr>
        <w:jc w:val="both"/>
        <w:rPr>
          <w:rFonts w:ascii="Times New Roman" w:hAnsi="Times New Roman"/>
          <w:szCs w:val="22"/>
        </w:rPr>
      </w:pPr>
      <w:r>
        <w:rPr>
          <w:rFonts w:ascii="Times New Roman" w:hAnsi="Times New Roman"/>
          <w:szCs w:val="22"/>
        </w:rPr>
        <w:t>« Le rééducateur joue, mais il reste rééducateur : il ne s’abandonne pas au jeu, il est dans une observation interactive, adapte sa relation et ses r</w:t>
      </w:r>
      <w:r w:rsidR="009867FA">
        <w:rPr>
          <w:rFonts w:ascii="Times New Roman" w:hAnsi="Times New Roman"/>
          <w:szCs w:val="22"/>
        </w:rPr>
        <w:t xml:space="preserve">éactions au jeu de l’enfant. » </w:t>
      </w:r>
      <w:r>
        <w:rPr>
          <w:rFonts w:ascii="Times New Roman" w:hAnsi="Times New Roman"/>
          <w:szCs w:val="22"/>
        </w:rPr>
        <w:t>(</w:t>
      </w:r>
      <w:proofErr w:type="spellStart"/>
      <w:r>
        <w:rPr>
          <w:rFonts w:ascii="Times New Roman" w:hAnsi="Times New Roman"/>
          <w:szCs w:val="22"/>
        </w:rPr>
        <w:t>Dupeux</w:t>
      </w:r>
      <w:proofErr w:type="spellEnd"/>
      <w:r>
        <w:rPr>
          <w:rFonts w:ascii="Times New Roman" w:hAnsi="Times New Roman"/>
          <w:szCs w:val="22"/>
        </w:rPr>
        <w:t>, 2004)</w:t>
      </w:r>
      <w:r w:rsidR="002C295D">
        <w:rPr>
          <w:rFonts w:ascii="Times New Roman" w:hAnsi="Times New Roman"/>
          <w:szCs w:val="22"/>
        </w:rPr>
        <w:t xml:space="preserve"> L’enseignant spécialisé </w:t>
      </w:r>
      <w:r w:rsidR="00023544">
        <w:rPr>
          <w:rFonts w:ascii="Times New Roman" w:hAnsi="Times New Roman"/>
          <w:szCs w:val="22"/>
        </w:rPr>
        <w:t>mène</w:t>
      </w:r>
      <w:r w:rsidR="002C295D">
        <w:rPr>
          <w:rFonts w:ascii="Times New Roman" w:hAnsi="Times New Roman"/>
          <w:szCs w:val="22"/>
        </w:rPr>
        <w:t xml:space="preserve"> l’enfant et transmet son propre rapport à l’imaginaire : on sent l’enfant angoissé, en colère, on imagine et </w:t>
      </w:r>
      <w:r w:rsidR="00F61604">
        <w:rPr>
          <w:rFonts w:ascii="Times New Roman" w:hAnsi="Times New Roman"/>
          <w:szCs w:val="22"/>
        </w:rPr>
        <w:t xml:space="preserve">on </w:t>
      </w:r>
      <w:r w:rsidR="002C295D">
        <w:rPr>
          <w:rFonts w:ascii="Times New Roman" w:hAnsi="Times New Roman"/>
          <w:szCs w:val="22"/>
        </w:rPr>
        <w:t xml:space="preserve">essaye de comprendre son ressenti. </w:t>
      </w:r>
      <w:r w:rsidR="00662D10">
        <w:rPr>
          <w:rFonts w:ascii="Times New Roman" w:hAnsi="Times New Roman"/>
          <w:szCs w:val="22"/>
        </w:rPr>
        <w:t>Ce qu’il joue a</w:t>
      </w:r>
      <w:r w:rsidR="00F61604">
        <w:rPr>
          <w:rFonts w:ascii="Times New Roman" w:hAnsi="Times New Roman"/>
          <w:szCs w:val="22"/>
        </w:rPr>
        <w:t xml:space="preserve"> un impact sur l’adulte.</w:t>
      </w:r>
    </w:p>
    <w:p w:rsidR="0098552E" w:rsidRDefault="00F61604" w:rsidP="005868E2">
      <w:pPr>
        <w:jc w:val="both"/>
        <w:rPr>
          <w:rFonts w:ascii="Times New Roman" w:hAnsi="Times New Roman"/>
          <w:szCs w:val="22"/>
        </w:rPr>
      </w:pPr>
      <w:r>
        <w:rPr>
          <w:rFonts w:ascii="Times New Roman" w:hAnsi="Times New Roman"/>
          <w:szCs w:val="22"/>
        </w:rPr>
        <w:t>La médiation choisie oblige à l’échange. L’enseignant spécialisé fait avec l’enfant, l’</w:t>
      </w:r>
      <w:r w:rsidR="00023544">
        <w:rPr>
          <w:rFonts w:ascii="Times New Roman" w:hAnsi="Times New Roman"/>
          <w:szCs w:val="22"/>
        </w:rPr>
        <w:t>accompagne</w:t>
      </w:r>
      <w:r>
        <w:rPr>
          <w:rFonts w:ascii="Times New Roman" w:hAnsi="Times New Roman"/>
          <w:szCs w:val="22"/>
        </w:rPr>
        <w:t xml:space="preserve"> avec bienveillance dans la gestion de ses émotions, de ses angoisses et de ses pulsions…  </w:t>
      </w:r>
      <w:r w:rsidR="0098552E">
        <w:rPr>
          <w:rFonts w:ascii="Times New Roman" w:hAnsi="Times New Roman"/>
          <w:szCs w:val="22"/>
        </w:rPr>
        <w:t>et pour développer ses capacités et sa sociabilité, il</w:t>
      </w:r>
      <w:r>
        <w:rPr>
          <w:rFonts w:ascii="Times New Roman" w:hAnsi="Times New Roman"/>
          <w:szCs w:val="22"/>
        </w:rPr>
        <w:t xml:space="preserve"> doit aussi amener de la difficulté</w:t>
      </w:r>
      <w:r w:rsidR="0098552E">
        <w:rPr>
          <w:rFonts w:ascii="Times New Roman" w:hAnsi="Times New Roman"/>
          <w:szCs w:val="22"/>
        </w:rPr>
        <w:t>.</w:t>
      </w:r>
    </w:p>
    <w:p w:rsidR="0098552E" w:rsidRDefault="0098552E" w:rsidP="005868E2">
      <w:pPr>
        <w:jc w:val="both"/>
        <w:rPr>
          <w:rFonts w:ascii="Times New Roman" w:hAnsi="Times New Roman"/>
          <w:szCs w:val="22"/>
        </w:rPr>
      </w:pPr>
    </w:p>
    <w:p w:rsidR="0098552E" w:rsidRPr="00E60F6B" w:rsidRDefault="000C7A1A" w:rsidP="000C7A1A">
      <w:pPr>
        <w:jc w:val="both"/>
        <w:rPr>
          <w:rFonts w:ascii="Times New Roman" w:hAnsi="Times New Roman"/>
          <w:szCs w:val="22"/>
        </w:rPr>
      </w:pPr>
      <w:r>
        <w:rPr>
          <w:rFonts w:ascii="Times New Roman" w:hAnsi="Times New Roman"/>
          <w:szCs w:val="22"/>
        </w:rPr>
        <w:t>►</w:t>
      </w:r>
      <w:r w:rsidR="0098552E" w:rsidRPr="005303EF">
        <w:rPr>
          <w:rFonts w:ascii="Times New Roman" w:hAnsi="Times New Roman"/>
          <w:color w:val="000000"/>
          <w:kern w:val="0"/>
        </w:rPr>
        <w:t xml:space="preserve">Lors de la huitième séance, </w:t>
      </w:r>
      <w:proofErr w:type="spellStart"/>
      <w:r w:rsidR="0098552E" w:rsidRPr="005303EF">
        <w:rPr>
          <w:rFonts w:ascii="Times New Roman" w:hAnsi="Times New Roman"/>
          <w:color w:val="000000"/>
          <w:kern w:val="0"/>
        </w:rPr>
        <w:t>Ilyes</w:t>
      </w:r>
      <w:proofErr w:type="spellEnd"/>
      <w:r w:rsidR="0098552E">
        <w:rPr>
          <w:rFonts w:ascii="Times New Roman" w:hAnsi="Times New Roman"/>
          <w:color w:val="000000"/>
          <w:kern w:val="0"/>
        </w:rPr>
        <w:t xml:space="preserve"> décide de jouer au Scrabble junior. Si dans un premier temps, en jouant chacun notre tour, on doit reproduire un des modèles de mots présents sur le plateau, sur ma proposition le jeu va évoluer. Je lui dis que je connais les règles pratiquées par tous et qu’il faut à tour de rôle placer des mots en tenant compte de ceux déjà présents. Il accepte cette proposition de venir à une pratique plus normée. Même avec nos règles simplifiées (on ne pioche pas les lettres mais on choisit celles qu’il nous faut, on ne compte pas les points), nous nous approchons d’une pratique culturelle. Dans le jeu, il a su s’adapter et me montre </w:t>
      </w:r>
      <w:r w:rsidR="00662D10">
        <w:rPr>
          <w:rFonts w:ascii="Times New Roman" w:hAnsi="Times New Roman"/>
          <w:color w:val="000000"/>
          <w:kern w:val="0"/>
        </w:rPr>
        <w:t xml:space="preserve">de </w:t>
      </w:r>
      <w:r w:rsidR="0098552E">
        <w:rPr>
          <w:rFonts w:ascii="Times New Roman" w:hAnsi="Times New Roman"/>
          <w:color w:val="000000"/>
          <w:kern w:val="0"/>
        </w:rPr>
        <w:t xml:space="preserve">réelles compétences d’encodage et de décodage. Il veut réussir à écrire </w:t>
      </w:r>
      <w:r w:rsidR="0098552E">
        <w:rPr>
          <w:rFonts w:ascii="Times New Roman" w:hAnsi="Times New Roman"/>
          <w:color w:val="000000"/>
          <w:kern w:val="0"/>
        </w:rPr>
        <w:lastRenderedPageBreak/>
        <w:t>correctement les mots et me demande de vérifier l’orthographe. Nous sommes passés de l’imitation à la réflexion</w:t>
      </w:r>
      <w:r w:rsidR="0098552E">
        <w:rPr>
          <w:rStyle w:val="Appelnotedebasdep"/>
          <w:rFonts w:ascii="Times New Roman" w:hAnsi="Times New Roman"/>
          <w:color w:val="000000"/>
          <w:kern w:val="0"/>
        </w:rPr>
        <w:footnoteReference w:id="18"/>
      </w:r>
      <w:r w:rsidR="0098552E">
        <w:rPr>
          <w:rFonts w:ascii="Times New Roman" w:hAnsi="Times New Roman"/>
          <w:color w:val="000000"/>
          <w:kern w:val="0"/>
        </w:rPr>
        <w:t>.</w:t>
      </w:r>
    </w:p>
    <w:p w:rsidR="00AB3C43" w:rsidRDefault="00F61604" w:rsidP="005868E2">
      <w:pPr>
        <w:jc w:val="both"/>
        <w:rPr>
          <w:rFonts w:ascii="Times New Roman" w:hAnsi="Times New Roman"/>
          <w:szCs w:val="22"/>
        </w:rPr>
      </w:pPr>
      <w:r>
        <w:rPr>
          <w:rFonts w:ascii="Times New Roman" w:hAnsi="Times New Roman"/>
          <w:szCs w:val="22"/>
        </w:rPr>
        <w:t xml:space="preserve">Nous sommes dans </w:t>
      </w:r>
      <w:r w:rsidR="00066185">
        <w:rPr>
          <w:rFonts w:ascii="Times New Roman" w:hAnsi="Times New Roman"/>
          <w:szCs w:val="22"/>
        </w:rPr>
        <w:t>« </w:t>
      </w:r>
      <w:r>
        <w:rPr>
          <w:rFonts w:ascii="Times New Roman" w:hAnsi="Times New Roman"/>
          <w:szCs w:val="22"/>
        </w:rPr>
        <w:t>une pratique d’improvisation</w:t>
      </w:r>
      <w:r w:rsidR="00066185">
        <w:rPr>
          <w:rFonts w:ascii="Times New Roman" w:hAnsi="Times New Roman"/>
          <w:szCs w:val="22"/>
        </w:rPr>
        <w:t> »</w:t>
      </w:r>
      <w:r>
        <w:rPr>
          <w:rFonts w:ascii="Times New Roman" w:hAnsi="Times New Roman"/>
          <w:szCs w:val="22"/>
        </w:rPr>
        <w:t xml:space="preserve">, on ne sait </w:t>
      </w:r>
      <w:r w:rsidR="00662D10">
        <w:rPr>
          <w:rFonts w:ascii="Times New Roman" w:hAnsi="Times New Roman"/>
          <w:szCs w:val="22"/>
        </w:rPr>
        <w:t>jamais quel chemin va prendre</w:t>
      </w:r>
      <w:r>
        <w:rPr>
          <w:rFonts w:ascii="Times New Roman" w:hAnsi="Times New Roman"/>
          <w:szCs w:val="22"/>
        </w:rPr>
        <w:t xml:space="preserve"> l’enfant</w:t>
      </w:r>
      <w:r w:rsidR="00066185">
        <w:rPr>
          <w:rFonts w:ascii="Times New Roman" w:hAnsi="Times New Roman"/>
          <w:szCs w:val="22"/>
        </w:rPr>
        <w:t>, si il va accepter nos propositions</w:t>
      </w:r>
      <w:r w:rsidR="00E47917">
        <w:rPr>
          <w:rFonts w:ascii="Times New Roman" w:hAnsi="Times New Roman"/>
          <w:szCs w:val="22"/>
        </w:rPr>
        <w:t xml:space="preserve">. </w:t>
      </w:r>
    </w:p>
    <w:p w:rsidR="00567811" w:rsidRDefault="00E47917" w:rsidP="005868E2">
      <w:pPr>
        <w:jc w:val="both"/>
        <w:rPr>
          <w:rFonts w:ascii="Times New Roman" w:hAnsi="Times New Roman"/>
          <w:szCs w:val="22"/>
        </w:rPr>
      </w:pPr>
      <w:r>
        <w:rPr>
          <w:rFonts w:ascii="Times New Roman" w:hAnsi="Times New Roman"/>
          <w:szCs w:val="22"/>
        </w:rPr>
        <w:t>Le projet rééducatif et son ajustement jalonne le parcours</w:t>
      </w:r>
      <w:r w:rsidR="00592367">
        <w:rPr>
          <w:rFonts w:ascii="Times New Roman" w:hAnsi="Times New Roman"/>
          <w:szCs w:val="22"/>
        </w:rPr>
        <w:t> ;</w:t>
      </w:r>
      <w:r>
        <w:rPr>
          <w:rFonts w:ascii="Times New Roman" w:hAnsi="Times New Roman"/>
          <w:szCs w:val="22"/>
        </w:rPr>
        <w:t xml:space="preserve"> les trois temps apportent également des conditions favorables pour baliser l’activité. Par exemple, le temps trois est un moment sensible où la conceptualisation et la mise en mots peuvent être déstabilisateurs. </w:t>
      </w:r>
      <w:r w:rsidR="00592367">
        <w:rPr>
          <w:rFonts w:ascii="Times New Roman" w:hAnsi="Times New Roman"/>
          <w:szCs w:val="22"/>
        </w:rPr>
        <w:t>« </w:t>
      </w:r>
      <w:r w:rsidRPr="001737F6">
        <w:rPr>
          <w:rFonts w:ascii="Times New Roman" w:hAnsi="Times New Roman"/>
          <w:i/>
          <w:szCs w:val="22"/>
        </w:rPr>
        <w:t>Cette rencontre avec le doute et la solitude, inhérent à la démarche pour apprendre et penser réveille une inquiétude profonde</w:t>
      </w:r>
      <w:r w:rsidR="00592367">
        <w:rPr>
          <w:rFonts w:ascii="Times New Roman" w:hAnsi="Times New Roman"/>
          <w:szCs w:val="22"/>
        </w:rPr>
        <w:t> »</w:t>
      </w:r>
      <w:r w:rsidR="00592367" w:rsidRPr="00592367">
        <w:rPr>
          <w:rFonts w:ascii="Times New Roman" w:hAnsi="Times New Roman"/>
          <w:szCs w:val="22"/>
        </w:rPr>
        <w:t xml:space="preserve"> </w:t>
      </w:r>
      <w:r w:rsidR="00592367">
        <w:rPr>
          <w:rFonts w:ascii="Times New Roman" w:hAnsi="Times New Roman"/>
          <w:szCs w:val="22"/>
        </w:rPr>
        <w:t>(Boimare, 2000).</w:t>
      </w:r>
      <w:r>
        <w:rPr>
          <w:rFonts w:ascii="Times New Roman" w:hAnsi="Times New Roman"/>
          <w:szCs w:val="22"/>
        </w:rPr>
        <w:t xml:space="preserve"> </w:t>
      </w:r>
      <w:r w:rsidR="00592367">
        <w:rPr>
          <w:rFonts w:ascii="Times New Roman" w:hAnsi="Times New Roman"/>
          <w:szCs w:val="22"/>
        </w:rPr>
        <w:t xml:space="preserve">Des attitudes de fuite, de repli peuvent remettent en cause l’engagement de l’enfant si cela est vécu comme un danger excessif. </w:t>
      </w:r>
      <w:r>
        <w:rPr>
          <w:rFonts w:ascii="Times New Roman" w:hAnsi="Times New Roman"/>
          <w:szCs w:val="22"/>
        </w:rPr>
        <w:t xml:space="preserve">L’enseignant spécialisé apporte une aide précieuse à l’enfant : </w:t>
      </w:r>
      <w:r w:rsidR="00887108">
        <w:rPr>
          <w:rFonts w:ascii="Times New Roman" w:hAnsi="Times New Roman"/>
          <w:szCs w:val="22"/>
        </w:rPr>
        <w:t xml:space="preserve">aujourd’hui </w:t>
      </w:r>
      <w:r>
        <w:rPr>
          <w:rFonts w:ascii="Times New Roman" w:hAnsi="Times New Roman"/>
          <w:szCs w:val="22"/>
        </w:rPr>
        <w:t>il n’est pas seul face à cette difficulté, et quand il reviendra la prochaine fois</w:t>
      </w:r>
      <w:r w:rsidR="00887108">
        <w:rPr>
          <w:rFonts w:ascii="Times New Roman" w:hAnsi="Times New Roman"/>
          <w:szCs w:val="22"/>
        </w:rPr>
        <w:t>,</w:t>
      </w:r>
      <w:r>
        <w:rPr>
          <w:rFonts w:ascii="Times New Roman" w:hAnsi="Times New Roman"/>
          <w:szCs w:val="22"/>
        </w:rPr>
        <w:t xml:space="preserve"> il y aura encore cet adulte pour l’accompagner</w:t>
      </w:r>
      <w:r w:rsidR="006B7467">
        <w:rPr>
          <w:rFonts w:ascii="Times New Roman" w:hAnsi="Times New Roman"/>
          <w:szCs w:val="22"/>
        </w:rPr>
        <w:t xml:space="preserve"> à se détacher de l’univers familier,</w:t>
      </w:r>
      <w:r w:rsidR="007B42AB">
        <w:rPr>
          <w:rFonts w:ascii="Times New Roman" w:hAnsi="Times New Roman"/>
          <w:szCs w:val="22"/>
        </w:rPr>
        <w:t xml:space="preserve"> </w:t>
      </w:r>
      <w:r w:rsidR="00887108">
        <w:rPr>
          <w:rFonts w:ascii="Times New Roman" w:hAnsi="Times New Roman"/>
          <w:szCs w:val="22"/>
        </w:rPr>
        <w:t xml:space="preserve">à </w:t>
      </w:r>
      <w:r w:rsidR="007B42AB">
        <w:rPr>
          <w:rFonts w:ascii="Times New Roman" w:hAnsi="Times New Roman"/>
          <w:szCs w:val="22"/>
        </w:rPr>
        <w:t xml:space="preserve">entrer en relation avec les autres pour partager ses représentations et </w:t>
      </w:r>
      <w:r w:rsidR="009C7519">
        <w:rPr>
          <w:rFonts w:ascii="Times New Roman" w:hAnsi="Times New Roman"/>
          <w:szCs w:val="22"/>
        </w:rPr>
        <w:t xml:space="preserve">l’aider à </w:t>
      </w:r>
      <w:r w:rsidR="007B42AB">
        <w:rPr>
          <w:rFonts w:ascii="Times New Roman" w:hAnsi="Times New Roman"/>
          <w:szCs w:val="22"/>
        </w:rPr>
        <w:t>conceptualiser.</w:t>
      </w:r>
    </w:p>
    <w:p w:rsidR="006908DA" w:rsidRPr="000C7A1A" w:rsidRDefault="000C7A1A" w:rsidP="000C7A1A">
      <w:pPr>
        <w:jc w:val="both"/>
        <w:rPr>
          <w:rFonts w:ascii="Times New Roman" w:hAnsi="Times New Roman"/>
        </w:rPr>
      </w:pPr>
      <w:r>
        <w:rPr>
          <w:rFonts w:ascii="Times New Roman" w:hAnsi="Times New Roman"/>
          <w:szCs w:val="22"/>
        </w:rPr>
        <w:t>►</w:t>
      </w:r>
      <w:proofErr w:type="spellStart"/>
      <w:r w:rsidR="006908DA" w:rsidRPr="000C7A1A">
        <w:rPr>
          <w:rFonts w:ascii="Times New Roman" w:hAnsi="Times New Roman"/>
        </w:rPr>
        <w:t>Ilyes</w:t>
      </w:r>
      <w:proofErr w:type="spellEnd"/>
      <w:r w:rsidR="006908DA" w:rsidRPr="000C7A1A">
        <w:rPr>
          <w:rFonts w:ascii="Times New Roman" w:hAnsi="Times New Roman"/>
        </w:rPr>
        <w:t xml:space="preserve"> choisit des jeux difficiles, « je suis grand » et ne s’est pas enfermé dans une répétition. Il </w:t>
      </w:r>
      <w:r w:rsidR="001E6B44" w:rsidRPr="000C7A1A">
        <w:rPr>
          <w:rFonts w:ascii="Times New Roman" w:hAnsi="Times New Roman"/>
        </w:rPr>
        <w:t xml:space="preserve">ose </w:t>
      </w:r>
      <w:r w:rsidR="006908DA" w:rsidRPr="000C7A1A">
        <w:rPr>
          <w:rFonts w:ascii="Times New Roman" w:hAnsi="Times New Roman"/>
        </w:rPr>
        <w:t>la nouveauté et la prise de risque. En l’accompagnant, l’enseignant spécialisé encourage et favorise l’émergence de nouvelles attitudes de l’enfant: par exemple, comment se positionne t-il par rapport à une défaite annoncée ?</w:t>
      </w:r>
    </w:p>
    <w:p w:rsidR="006908DA" w:rsidRPr="000C7A1A" w:rsidRDefault="006908DA" w:rsidP="000C7A1A">
      <w:pPr>
        <w:jc w:val="both"/>
        <w:rPr>
          <w:rFonts w:ascii="Times New Roman" w:hAnsi="Times New Roman"/>
        </w:rPr>
      </w:pPr>
      <w:r w:rsidRPr="000C7A1A">
        <w:rPr>
          <w:rFonts w:ascii="Times New Roman" w:hAnsi="Times New Roman"/>
        </w:rPr>
        <w:t xml:space="preserve">Dans le jeu du Monopoly, je m’approche du but. Je demande à </w:t>
      </w:r>
      <w:proofErr w:type="spellStart"/>
      <w:r w:rsidRPr="000C7A1A">
        <w:rPr>
          <w:rFonts w:ascii="Times New Roman" w:hAnsi="Times New Roman"/>
        </w:rPr>
        <w:t>Ilyes</w:t>
      </w:r>
      <w:proofErr w:type="spellEnd"/>
      <w:r w:rsidRPr="000C7A1A">
        <w:rPr>
          <w:rFonts w:ascii="Times New Roman" w:hAnsi="Times New Roman"/>
        </w:rPr>
        <w:t xml:space="preserve"> ce qu’il en pense puis je propose d’attendre un peu pour qu’il puisse </w:t>
      </w:r>
      <w:r w:rsidR="00FE72CF" w:rsidRPr="000C7A1A">
        <w:rPr>
          <w:rFonts w:ascii="Times New Roman" w:hAnsi="Times New Roman"/>
        </w:rPr>
        <w:t xml:space="preserve">me </w:t>
      </w:r>
      <w:r w:rsidRPr="000C7A1A">
        <w:rPr>
          <w:rFonts w:ascii="Times New Roman" w:hAnsi="Times New Roman"/>
        </w:rPr>
        <w:t>rejoindre… ce qu’il refuse… en jouant plusieurs fois de suite pour combler son retard. Il réussit à élaborer seul une stratégie pour se relancer dans une dynamique positive. Je lui fais remarquer qu’il a une bonne idée et qu’il peut le refaire de temps en temps quand cela lui semble nécessaire. Dans la partie suivante,</w:t>
      </w:r>
      <w:r w:rsidR="00B37573" w:rsidRPr="000C7A1A">
        <w:rPr>
          <w:rFonts w:ascii="Times New Roman" w:hAnsi="Times New Roman"/>
        </w:rPr>
        <w:t xml:space="preserve"> il déclinera ma proposition en réussissant à accepter et intérioriser des règles </w:t>
      </w:r>
      <w:r w:rsidR="00FE72CF" w:rsidRPr="000C7A1A">
        <w:rPr>
          <w:rFonts w:ascii="Times New Roman" w:hAnsi="Times New Roman"/>
        </w:rPr>
        <w:t>communes</w:t>
      </w:r>
      <w:r w:rsidR="00B37573" w:rsidRPr="000C7A1A">
        <w:rPr>
          <w:rFonts w:ascii="Times New Roman" w:hAnsi="Times New Roman"/>
        </w:rPr>
        <w:t>.</w:t>
      </w:r>
      <w:r w:rsidR="00FE72CF" w:rsidRPr="000C7A1A">
        <w:rPr>
          <w:rFonts w:ascii="Times New Roman" w:hAnsi="Times New Roman"/>
        </w:rPr>
        <w:t xml:space="preserve">  Cette mise à distance de la victoire du rééducateur est aussi un moyen de montrer à </w:t>
      </w:r>
      <w:proofErr w:type="spellStart"/>
      <w:r w:rsidR="00FE72CF" w:rsidRPr="000C7A1A">
        <w:rPr>
          <w:rFonts w:ascii="Times New Roman" w:hAnsi="Times New Roman"/>
        </w:rPr>
        <w:t>Ilyes</w:t>
      </w:r>
      <w:proofErr w:type="spellEnd"/>
      <w:r w:rsidR="00FE72CF" w:rsidRPr="000C7A1A">
        <w:rPr>
          <w:rFonts w:ascii="Times New Roman" w:hAnsi="Times New Roman"/>
        </w:rPr>
        <w:t xml:space="preserve"> que ce n’est pas grave ! Je ne suis pas de mauvaise humeur, je ne suis pas anéanti et je veux bien rejouer ! La difficulté devient une situation acceptable. L’adulte n’a pas de solution miracle, il peut subir ou vivre des émotions. Et toi aussi, tu peux les dire, les montrer et les accepter !</w:t>
      </w:r>
    </w:p>
    <w:p w:rsidR="000C7A1A" w:rsidRDefault="000C7A1A" w:rsidP="005868E2">
      <w:pPr>
        <w:jc w:val="both"/>
        <w:rPr>
          <w:rFonts w:ascii="Times New Roman" w:hAnsi="Times New Roman"/>
          <w:szCs w:val="22"/>
        </w:rPr>
      </w:pPr>
    </w:p>
    <w:p w:rsidR="00D91EB8" w:rsidRDefault="007F49D7" w:rsidP="005868E2">
      <w:pPr>
        <w:jc w:val="both"/>
        <w:rPr>
          <w:rFonts w:ascii="Times New Roman" w:hAnsi="Times New Roman"/>
          <w:szCs w:val="22"/>
        </w:rPr>
      </w:pPr>
      <w:r>
        <w:rPr>
          <w:rFonts w:ascii="Times New Roman" w:hAnsi="Times New Roman"/>
          <w:szCs w:val="22"/>
        </w:rPr>
        <w:t>Le rééducateur aide à répondre à la nouveauté, à prendre place et à s’engager dans l’analyse d’éléments perturbateurs.</w:t>
      </w:r>
      <w:r w:rsidR="00AB3C43">
        <w:rPr>
          <w:rFonts w:ascii="Times New Roman" w:hAnsi="Times New Roman"/>
          <w:szCs w:val="22"/>
        </w:rPr>
        <w:t xml:space="preserve"> Par l’analyse des situations, il prône une mise à distance des préoccupations par la parole, par la symbolisation</w:t>
      </w:r>
      <w:r w:rsidR="004D5A9E">
        <w:rPr>
          <w:rFonts w:ascii="Times New Roman" w:hAnsi="Times New Roman"/>
          <w:szCs w:val="22"/>
        </w:rPr>
        <w:t xml:space="preserve">. Cette dernière capacité de se penser, de </w:t>
      </w:r>
      <w:r w:rsidR="004D5A9E">
        <w:rPr>
          <w:rFonts w:ascii="Times New Roman" w:hAnsi="Times New Roman"/>
          <w:szCs w:val="22"/>
        </w:rPr>
        <w:lastRenderedPageBreak/>
        <w:t>penser les autres et de penser ses expériences ; ou d’évoquer ou de rendre présent autrement que par la présence réelle, est essentielle pour l’entrée dans les apprentissages.</w:t>
      </w:r>
    </w:p>
    <w:p w:rsidR="000C7A1A" w:rsidRPr="000C7A1A" w:rsidRDefault="000C7A1A" w:rsidP="005868E2">
      <w:pPr>
        <w:jc w:val="both"/>
        <w:rPr>
          <w:rFonts w:ascii="Times New Roman" w:hAnsi="Times New Roman"/>
          <w:szCs w:val="22"/>
        </w:rPr>
      </w:pPr>
    </w:p>
    <w:p w:rsidR="00233113" w:rsidRDefault="007B6628" w:rsidP="00A85867">
      <w:pPr>
        <w:pStyle w:val="Paragraphedeliste"/>
        <w:numPr>
          <w:ilvl w:val="0"/>
          <w:numId w:val="12"/>
        </w:numPr>
        <w:jc w:val="both"/>
        <w:rPr>
          <w:rFonts w:ascii="Times New Roman" w:hAnsi="Times New Roman"/>
          <w:szCs w:val="22"/>
        </w:rPr>
      </w:pPr>
      <w:r>
        <w:rPr>
          <w:rFonts w:ascii="Times New Roman" w:hAnsi="Times New Roman"/>
          <w:szCs w:val="22"/>
        </w:rPr>
        <w:t xml:space="preserve">Quelles </w:t>
      </w:r>
      <w:r w:rsidR="00233113">
        <w:rPr>
          <w:rFonts w:ascii="Times New Roman" w:hAnsi="Times New Roman"/>
          <w:szCs w:val="22"/>
        </w:rPr>
        <w:t xml:space="preserve">compétences travaillées </w:t>
      </w:r>
      <w:r>
        <w:rPr>
          <w:rFonts w:ascii="Times New Roman" w:hAnsi="Times New Roman"/>
          <w:szCs w:val="22"/>
        </w:rPr>
        <w:t>en rééducation </w:t>
      </w:r>
      <w:r w:rsidR="00225E85">
        <w:rPr>
          <w:rFonts w:ascii="Times New Roman" w:hAnsi="Times New Roman"/>
          <w:szCs w:val="22"/>
        </w:rPr>
        <w:t>et dans quel but</w:t>
      </w:r>
      <w:r>
        <w:rPr>
          <w:rFonts w:ascii="Times New Roman" w:hAnsi="Times New Roman"/>
          <w:szCs w:val="22"/>
        </w:rPr>
        <w:t>?</w:t>
      </w:r>
    </w:p>
    <w:p w:rsidR="00E55A5B" w:rsidRPr="00E55A5B" w:rsidRDefault="00E55A5B" w:rsidP="00E55A5B">
      <w:pPr>
        <w:jc w:val="both"/>
        <w:rPr>
          <w:rFonts w:ascii="Times New Roman" w:hAnsi="Times New Roman"/>
          <w:szCs w:val="22"/>
        </w:rPr>
      </w:pPr>
    </w:p>
    <w:p w:rsidR="00AB3C43" w:rsidRDefault="00233113" w:rsidP="00233113">
      <w:pPr>
        <w:jc w:val="both"/>
        <w:rPr>
          <w:rFonts w:ascii="Times New Roman" w:hAnsi="Times New Roman"/>
          <w:szCs w:val="22"/>
        </w:rPr>
      </w:pPr>
      <w:r>
        <w:rPr>
          <w:rFonts w:ascii="Times New Roman" w:hAnsi="Times New Roman"/>
          <w:szCs w:val="22"/>
        </w:rPr>
        <w:t>La pratique rééducative s’appuie sur des objectifs clairement identifiés dans le projet d’aide spécialisée. Les compétences travaillées visent à mobiliser un savoir-faire et les ressources de l’apprenant</w:t>
      </w:r>
      <w:r w:rsidR="008C2E05">
        <w:rPr>
          <w:rFonts w:ascii="Times New Roman" w:hAnsi="Times New Roman"/>
          <w:szCs w:val="22"/>
        </w:rPr>
        <w:t>,</w:t>
      </w:r>
      <w:r>
        <w:rPr>
          <w:rFonts w:ascii="Times New Roman" w:hAnsi="Times New Roman"/>
          <w:szCs w:val="22"/>
        </w:rPr>
        <w:t xml:space="preserve"> et, si des compétences disciplinaires sont présentes (exemple : association entre la numération/constellation du dé/déplacement sur un quadrillage), l’essentiel du travail porte sur le renforcement de compétences transversales. Ces compétences interviennent dans plusieurs disciplines mais aussi</w:t>
      </w:r>
      <w:r w:rsidR="007B6628">
        <w:rPr>
          <w:rFonts w:ascii="Times New Roman" w:hAnsi="Times New Roman"/>
          <w:szCs w:val="22"/>
        </w:rPr>
        <w:t xml:space="preserve"> dans la vie de tous les jours. Elles concernent le développement intellectuel, l’épanouissement personnel et l’insertion sociale des élèves. </w:t>
      </w:r>
      <w:r>
        <w:rPr>
          <w:rFonts w:ascii="Times New Roman" w:hAnsi="Times New Roman"/>
          <w:szCs w:val="22"/>
        </w:rPr>
        <w:t xml:space="preserve">Elles peuvent être </w:t>
      </w:r>
      <w:r w:rsidR="00042D00">
        <w:rPr>
          <w:rFonts w:ascii="Times New Roman" w:hAnsi="Times New Roman"/>
          <w:szCs w:val="22"/>
        </w:rPr>
        <w:t>à dominante socio-affective</w:t>
      </w:r>
      <w:r w:rsidR="00042D00">
        <w:rPr>
          <w:rStyle w:val="Appelnotedebasdep"/>
          <w:rFonts w:ascii="Times New Roman" w:hAnsi="Times New Roman"/>
          <w:szCs w:val="22"/>
        </w:rPr>
        <w:footnoteReference w:id="19"/>
      </w:r>
      <w:r w:rsidR="00042D00">
        <w:rPr>
          <w:rFonts w:ascii="Times New Roman" w:hAnsi="Times New Roman"/>
          <w:szCs w:val="22"/>
        </w:rPr>
        <w:t xml:space="preserve"> ou à dominante cognitive</w:t>
      </w:r>
      <w:r w:rsidR="00E815EE">
        <w:rPr>
          <w:rStyle w:val="Appelnotedebasdep"/>
          <w:rFonts w:ascii="Times New Roman" w:hAnsi="Times New Roman"/>
          <w:szCs w:val="22"/>
        </w:rPr>
        <w:footnoteReference w:id="20"/>
      </w:r>
      <w:r>
        <w:rPr>
          <w:rFonts w:ascii="Times New Roman" w:hAnsi="Times New Roman"/>
          <w:szCs w:val="22"/>
        </w:rPr>
        <w:t>.</w:t>
      </w:r>
      <w:r w:rsidR="008C2E05">
        <w:rPr>
          <w:rFonts w:ascii="Times New Roman" w:hAnsi="Times New Roman"/>
          <w:szCs w:val="22"/>
        </w:rPr>
        <w:t xml:space="preserve"> Dans le tableau ci-dessous, je </w:t>
      </w:r>
      <w:r w:rsidR="00042D00">
        <w:rPr>
          <w:rFonts w:ascii="Times New Roman" w:hAnsi="Times New Roman"/>
          <w:szCs w:val="22"/>
        </w:rPr>
        <w:t xml:space="preserve">reprends ces </w:t>
      </w:r>
      <w:r w:rsidR="008C2E05">
        <w:rPr>
          <w:rFonts w:ascii="Times New Roman" w:hAnsi="Times New Roman"/>
          <w:szCs w:val="22"/>
        </w:rPr>
        <w:t>compétences</w:t>
      </w:r>
      <w:r w:rsidR="00EE2B4E">
        <w:rPr>
          <w:rFonts w:ascii="Times New Roman" w:hAnsi="Times New Roman"/>
          <w:szCs w:val="22"/>
        </w:rPr>
        <w:t xml:space="preserve"> pour </w:t>
      </w:r>
      <w:r w:rsidR="008C2E05">
        <w:rPr>
          <w:rFonts w:ascii="Times New Roman" w:hAnsi="Times New Roman"/>
          <w:szCs w:val="22"/>
        </w:rPr>
        <w:t xml:space="preserve"> </w:t>
      </w:r>
      <w:r w:rsidR="00A21FAD">
        <w:rPr>
          <w:rFonts w:ascii="Times New Roman" w:hAnsi="Times New Roman"/>
          <w:szCs w:val="22"/>
        </w:rPr>
        <w:t xml:space="preserve">certains </w:t>
      </w:r>
      <w:r w:rsidR="008C2E05">
        <w:rPr>
          <w:rFonts w:ascii="Times New Roman" w:hAnsi="Times New Roman"/>
          <w:szCs w:val="22"/>
        </w:rPr>
        <w:t>élèves cités dans ce mémoire.</w:t>
      </w:r>
    </w:p>
    <w:p w:rsidR="007E5567" w:rsidRDefault="007E5567" w:rsidP="00233113">
      <w:pPr>
        <w:jc w:val="both"/>
        <w:rPr>
          <w:rFonts w:ascii="Times New Roman" w:hAnsi="Times New Roman"/>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5"/>
        <w:gridCol w:w="4605"/>
      </w:tblGrid>
      <w:tr w:rsidR="00257CD3" w:rsidRPr="009C7A94" w:rsidTr="009C7A94">
        <w:trPr>
          <w:trHeight w:val="1645"/>
        </w:trPr>
        <w:tc>
          <w:tcPr>
            <w:tcW w:w="4605" w:type="dxa"/>
          </w:tcPr>
          <w:p w:rsidR="00D91EB8" w:rsidRPr="009C7A94" w:rsidRDefault="00D91EB8" w:rsidP="009C7A94">
            <w:pPr>
              <w:spacing w:line="240" w:lineRule="auto"/>
              <w:jc w:val="center"/>
              <w:rPr>
                <w:rFonts w:ascii="Times New Roman" w:hAnsi="Times New Roman"/>
                <w:b/>
                <w:sz w:val="22"/>
                <w:szCs w:val="22"/>
              </w:rPr>
            </w:pPr>
            <w:r w:rsidRPr="009C7A94">
              <w:rPr>
                <w:rFonts w:ascii="Times New Roman" w:hAnsi="Times New Roman"/>
                <w:b/>
                <w:sz w:val="22"/>
                <w:szCs w:val="22"/>
              </w:rPr>
              <w:t>Léo</w:t>
            </w:r>
          </w:p>
          <w:p w:rsidR="00D91EB8" w:rsidRPr="009C7A94" w:rsidRDefault="00D91EB8" w:rsidP="009C7A94">
            <w:pPr>
              <w:spacing w:line="240" w:lineRule="auto"/>
              <w:jc w:val="both"/>
              <w:rPr>
                <w:rFonts w:ascii="Times New Roman" w:hAnsi="Times New Roman"/>
                <w:sz w:val="22"/>
                <w:szCs w:val="22"/>
              </w:rPr>
            </w:pPr>
            <w:r w:rsidRPr="009C7A94">
              <w:rPr>
                <w:rFonts w:ascii="Times New Roman" w:hAnsi="Times New Roman"/>
                <w:sz w:val="22"/>
                <w:szCs w:val="22"/>
              </w:rPr>
              <w:t>Etre capable :</w:t>
            </w:r>
          </w:p>
          <w:p w:rsidR="00D91EB8" w:rsidRPr="009C7A94" w:rsidRDefault="00D91EB8" w:rsidP="009C7A94">
            <w:pPr>
              <w:spacing w:line="240" w:lineRule="auto"/>
              <w:jc w:val="both"/>
              <w:rPr>
                <w:rFonts w:ascii="Times New Roman" w:hAnsi="Times New Roman"/>
                <w:sz w:val="22"/>
                <w:szCs w:val="22"/>
              </w:rPr>
            </w:pPr>
            <w:r w:rsidRPr="009C7A94">
              <w:rPr>
                <w:rFonts w:ascii="Times New Roman" w:hAnsi="Times New Roman"/>
                <w:sz w:val="22"/>
                <w:szCs w:val="22"/>
              </w:rPr>
              <w:t>-d’être plus autonome dans ses activités</w:t>
            </w:r>
          </w:p>
          <w:p w:rsidR="00D91EB8" w:rsidRPr="009C7A94" w:rsidRDefault="00D91EB8" w:rsidP="009C7A94">
            <w:pPr>
              <w:spacing w:line="240" w:lineRule="auto"/>
              <w:jc w:val="both"/>
              <w:rPr>
                <w:rFonts w:ascii="Times New Roman" w:hAnsi="Times New Roman"/>
                <w:sz w:val="22"/>
                <w:szCs w:val="22"/>
              </w:rPr>
            </w:pPr>
            <w:r w:rsidRPr="009C7A94">
              <w:rPr>
                <w:rFonts w:ascii="Times New Roman" w:hAnsi="Times New Roman"/>
                <w:sz w:val="22"/>
                <w:szCs w:val="22"/>
              </w:rPr>
              <w:t>-de prendre des initiatives et réussir à faire seul</w:t>
            </w:r>
          </w:p>
          <w:p w:rsidR="00D91EB8" w:rsidRPr="009C7A94" w:rsidRDefault="00D91EB8" w:rsidP="009C7A94">
            <w:pPr>
              <w:spacing w:line="240" w:lineRule="auto"/>
              <w:jc w:val="both"/>
              <w:rPr>
                <w:rFonts w:ascii="Times New Roman" w:hAnsi="Times New Roman"/>
                <w:sz w:val="22"/>
                <w:szCs w:val="22"/>
              </w:rPr>
            </w:pPr>
            <w:r w:rsidRPr="009C7A94">
              <w:rPr>
                <w:rFonts w:ascii="Times New Roman" w:hAnsi="Times New Roman"/>
                <w:sz w:val="22"/>
                <w:szCs w:val="22"/>
              </w:rPr>
              <w:t>-de mieux tolérer les contraintes</w:t>
            </w:r>
          </w:p>
          <w:p w:rsidR="00D91EB8" w:rsidRPr="009C7A94" w:rsidRDefault="00D91EB8" w:rsidP="009C7A94">
            <w:pPr>
              <w:spacing w:line="240" w:lineRule="auto"/>
              <w:jc w:val="both"/>
              <w:rPr>
                <w:rFonts w:ascii="Times New Roman" w:hAnsi="Times New Roman"/>
                <w:sz w:val="22"/>
                <w:szCs w:val="22"/>
              </w:rPr>
            </w:pPr>
            <w:r w:rsidRPr="009C7A94">
              <w:rPr>
                <w:rFonts w:ascii="Times New Roman" w:hAnsi="Times New Roman"/>
                <w:sz w:val="22"/>
                <w:szCs w:val="22"/>
              </w:rPr>
              <w:t>-de trouver du plaisir et des avantages à grandir</w:t>
            </w:r>
          </w:p>
        </w:tc>
        <w:tc>
          <w:tcPr>
            <w:tcW w:w="4605" w:type="dxa"/>
          </w:tcPr>
          <w:p w:rsidR="00632962" w:rsidRPr="009C7A94" w:rsidRDefault="00606D25" w:rsidP="009C7A94">
            <w:pPr>
              <w:spacing w:line="240" w:lineRule="auto"/>
              <w:jc w:val="center"/>
              <w:rPr>
                <w:rFonts w:ascii="Times New Roman" w:hAnsi="Times New Roman"/>
                <w:b/>
                <w:sz w:val="22"/>
                <w:szCs w:val="22"/>
              </w:rPr>
            </w:pPr>
            <w:proofErr w:type="spellStart"/>
            <w:r w:rsidRPr="009C7A94">
              <w:rPr>
                <w:rFonts w:ascii="Times New Roman" w:hAnsi="Times New Roman"/>
                <w:b/>
                <w:sz w:val="22"/>
                <w:szCs w:val="22"/>
              </w:rPr>
              <w:t>Ismaila</w:t>
            </w:r>
            <w:proofErr w:type="spellEnd"/>
          </w:p>
          <w:p w:rsidR="00606D25" w:rsidRPr="009C7A94" w:rsidRDefault="00606D25" w:rsidP="009C7A94">
            <w:pPr>
              <w:spacing w:line="240" w:lineRule="auto"/>
              <w:jc w:val="both"/>
              <w:rPr>
                <w:rFonts w:ascii="Times New Roman" w:hAnsi="Times New Roman"/>
                <w:sz w:val="22"/>
                <w:szCs w:val="22"/>
              </w:rPr>
            </w:pPr>
            <w:r w:rsidRPr="009C7A94">
              <w:rPr>
                <w:rFonts w:ascii="Times New Roman" w:hAnsi="Times New Roman"/>
                <w:sz w:val="22"/>
                <w:szCs w:val="22"/>
              </w:rPr>
              <w:t>Etre capable :</w:t>
            </w:r>
          </w:p>
          <w:p w:rsidR="00606D25" w:rsidRPr="009C7A94" w:rsidRDefault="00606D25" w:rsidP="009C7A94">
            <w:pPr>
              <w:spacing w:line="240" w:lineRule="auto"/>
              <w:jc w:val="both"/>
              <w:rPr>
                <w:rFonts w:ascii="Times New Roman" w:hAnsi="Times New Roman"/>
                <w:sz w:val="22"/>
                <w:szCs w:val="22"/>
              </w:rPr>
            </w:pPr>
            <w:r w:rsidRPr="009C7A94">
              <w:rPr>
                <w:rFonts w:ascii="Times New Roman" w:hAnsi="Times New Roman"/>
                <w:sz w:val="22"/>
                <w:szCs w:val="22"/>
              </w:rPr>
              <w:t>-d’exprimer ses désirs propres</w:t>
            </w:r>
          </w:p>
          <w:p w:rsidR="00606D25" w:rsidRPr="009C7A94" w:rsidRDefault="00606D25" w:rsidP="009C7A94">
            <w:pPr>
              <w:spacing w:line="240" w:lineRule="auto"/>
              <w:jc w:val="both"/>
              <w:rPr>
                <w:rFonts w:ascii="Times New Roman" w:hAnsi="Times New Roman"/>
                <w:sz w:val="22"/>
                <w:szCs w:val="22"/>
              </w:rPr>
            </w:pPr>
            <w:r w:rsidRPr="009C7A94">
              <w:rPr>
                <w:rFonts w:ascii="Times New Roman" w:hAnsi="Times New Roman"/>
                <w:sz w:val="22"/>
                <w:szCs w:val="22"/>
              </w:rPr>
              <w:t>-</w:t>
            </w:r>
            <w:r w:rsidR="00632962" w:rsidRPr="009C7A94">
              <w:rPr>
                <w:rFonts w:ascii="Times New Roman" w:hAnsi="Times New Roman"/>
                <w:sz w:val="22"/>
                <w:szCs w:val="22"/>
              </w:rPr>
              <w:t>faire des expériences positives et affirmer ses capacités créatives</w:t>
            </w:r>
          </w:p>
          <w:p w:rsidR="00606D25" w:rsidRPr="009C7A94" w:rsidRDefault="00606D25" w:rsidP="009C7A94">
            <w:pPr>
              <w:spacing w:line="240" w:lineRule="auto"/>
              <w:jc w:val="both"/>
              <w:rPr>
                <w:rFonts w:ascii="Times New Roman" w:hAnsi="Times New Roman"/>
                <w:sz w:val="22"/>
                <w:szCs w:val="22"/>
              </w:rPr>
            </w:pPr>
            <w:r w:rsidRPr="009C7A94">
              <w:rPr>
                <w:rFonts w:ascii="Times New Roman" w:hAnsi="Times New Roman"/>
                <w:sz w:val="22"/>
                <w:szCs w:val="22"/>
              </w:rPr>
              <w:t>-</w:t>
            </w:r>
            <w:r w:rsidR="00632962" w:rsidRPr="009C7A94">
              <w:rPr>
                <w:rFonts w:ascii="Times New Roman" w:hAnsi="Times New Roman"/>
                <w:sz w:val="22"/>
                <w:szCs w:val="22"/>
              </w:rPr>
              <w:t>se montrer curieux et croire en ses possibilités</w:t>
            </w:r>
          </w:p>
        </w:tc>
      </w:tr>
      <w:tr w:rsidR="00257CD3" w:rsidRPr="009C7A94" w:rsidTr="009C7A94">
        <w:tc>
          <w:tcPr>
            <w:tcW w:w="4605" w:type="dxa"/>
          </w:tcPr>
          <w:p w:rsidR="00D91EB8" w:rsidRPr="009C7A94" w:rsidRDefault="00D91EB8" w:rsidP="009C7A94">
            <w:pPr>
              <w:spacing w:line="240" w:lineRule="auto"/>
              <w:jc w:val="center"/>
              <w:rPr>
                <w:rFonts w:ascii="Times New Roman" w:hAnsi="Times New Roman"/>
                <w:b/>
                <w:sz w:val="22"/>
                <w:szCs w:val="22"/>
              </w:rPr>
            </w:pPr>
            <w:proofErr w:type="spellStart"/>
            <w:r w:rsidRPr="009C7A94">
              <w:rPr>
                <w:rFonts w:ascii="Times New Roman" w:hAnsi="Times New Roman"/>
                <w:b/>
                <w:sz w:val="22"/>
                <w:szCs w:val="22"/>
              </w:rPr>
              <w:t>Ilyes</w:t>
            </w:r>
            <w:proofErr w:type="spellEnd"/>
          </w:p>
          <w:p w:rsidR="00D91EB8" w:rsidRPr="009C7A94" w:rsidRDefault="00D91EB8" w:rsidP="009C7A94">
            <w:pPr>
              <w:spacing w:line="240" w:lineRule="auto"/>
              <w:jc w:val="both"/>
              <w:rPr>
                <w:rFonts w:ascii="Times New Roman" w:hAnsi="Times New Roman"/>
                <w:sz w:val="22"/>
                <w:szCs w:val="22"/>
              </w:rPr>
            </w:pPr>
            <w:r w:rsidRPr="009C7A94">
              <w:rPr>
                <w:rFonts w:ascii="Times New Roman" w:hAnsi="Times New Roman"/>
                <w:sz w:val="22"/>
                <w:szCs w:val="22"/>
              </w:rPr>
              <w:t>Etre capable :</w:t>
            </w:r>
          </w:p>
          <w:p w:rsidR="00D91EB8" w:rsidRPr="009C7A94" w:rsidRDefault="00D91EB8" w:rsidP="009C7A94">
            <w:pPr>
              <w:spacing w:line="240" w:lineRule="auto"/>
              <w:jc w:val="both"/>
              <w:rPr>
                <w:rFonts w:ascii="Times New Roman" w:hAnsi="Times New Roman"/>
                <w:sz w:val="22"/>
                <w:szCs w:val="22"/>
              </w:rPr>
            </w:pPr>
            <w:r w:rsidRPr="009C7A94">
              <w:rPr>
                <w:rFonts w:ascii="Times New Roman" w:hAnsi="Times New Roman"/>
                <w:sz w:val="22"/>
                <w:szCs w:val="22"/>
              </w:rPr>
              <w:t>-de construire un projet qui a du sens et de le mener à terme</w:t>
            </w:r>
          </w:p>
          <w:p w:rsidR="00D91EB8" w:rsidRPr="009C7A94" w:rsidRDefault="00D91EB8" w:rsidP="009C7A94">
            <w:pPr>
              <w:spacing w:line="240" w:lineRule="auto"/>
              <w:jc w:val="both"/>
              <w:rPr>
                <w:rFonts w:ascii="Times New Roman" w:hAnsi="Times New Roman"/>
                <w:sz w:val="22"/>
                <w:szCs w:val="22"/>
              </w:rPr>
            </w:pPr>
            <w:r w:rsidRPr="009C7A94">
              <w:rPr>
                <w:rFonts w:ascii="Times New Roman" w:hAnsi="Times New Roman"/>
                <w:sz w:val="22"/>
                <w:szCs w:val="22"/>
              </w:rPr>
              <w:t>-de se confronter aux erreurs/aux difficultés et de les dépasser</w:t>
            </w:r>
          </w:p>
          <w:p w:rsidR="00606D25" w:rsidRPr="009C7A94" w:rsidRDefault="00D91EB8" w:rsidP="009C7A94">
            <w:pPr>
              <w:spacing w:line="240" w:lineRule="auto"/>
              <w:jc w:val="both"/>
              <w:rPr>
                <w:rFonts w:ascii="Times New Roman" w:hAnsi="Times New Roman"/>
                <w:sz w:val="22"/>
                <w:szCs w:val="22"/>
              </w:rPr>
            </w:pPr>
            <w:r w:rsidRPr="009C7A94">
              <w:rPr>
                <w:rFonts w:ascii="Times New Roman" w:hAnsi="Times New Roman"/>
                <w:sz w:val="22"/>
                <w:szCs w:val="22"/>
              </w:rPr>
              <w:t>-de renouer des relations de confiance avec l’adulte</w:t>
            </w:r>
          </w:p>
        </w:tc>
        <w:tc>
          <w:tcPr>
            <w:tcW w:w="4605" w:type="dxa"/>
          </w:tcPr>
          <w:p w:rsidR="00632962" w:rsidRPr="009C7A94" w:rsidRDefault="00606D25" w:rsidP="009C7A94">
            <w:pPr>
              <w:spacing w:line="240" w:lineRule="auto"/>
              <w:jc w:val="center"/>
              <w:rPr>
                <w:rFonts w:ascii="Times New Roman" w:hAnsi="Times New Roman"/>
                <w:b/>
                <w:sz w:val="22"/>
                <w:szCs w:val="22"/>
              </w:rPr>
            </w:pPr>
            <w:proofErr w:type="spellStart"/>
            <w:r w:rsidRPr="009C7A94">
              <w:rPr>
                <w:rFonts w:ascii="Times New Roman" w:hAnsi="Times New Roman"/>
                <w:b/>
                <w:sz w:val="22"/>
                <w:szCs w:val="22"/>
              </w:rPr>
              <w:t>Noa</w:t>
            </w:r>
            <w:proofErr w:type="spellEnd"/>
          </w:p>
          <w:p w:rsidR="00606D25" w:rsidRPr="009C7A94" w:rsidRDefault="00606D25" w:rsidP="009C7A94">
            <w:pPr>
              <w:spacing w:line="240" w:lineRule="auto"/>
              <w:jc w:val="both"/>
              <w:rPr>
                <w:rFonts w:ascii="Times New Roman" w:hAnsi="Times New Roman"/>
                <w:sz w:val="22"/>
                <w:szCs w:val="22"/>
              </w:rPr>
            </w:pPr>
            <w:r w:rsidRPr="009C7A94">
              <w:rPr>
                <w:rFonts w:ascii="Times New Roman" w:hAnsi="Times New Roman"/>
                <w:sz w:val="22"/>
                <w:szCs w:val="22"/>
              </w:rPr>
              <w:t>Etre capable :</w:t>
            </w:r>
          </w:p>
          <w:p w:rsidR="00606D25" w:rsidRPr="009C7A94" w:rsidRDefault="00632962" w:rsidP="009C7A94">
            <w:pPr>
              <w:spacing w:line="240" w:lineRule="auto"/>
              <w:jc w:val="both"/>
              <w:rPr>
                <w:rFonts w:ascii="Times New Roman" w:hAnsi="Times New Roman"/>
                <w:sz w:val="22"/>
                <w:szCs w:val="22"/>
              </w:rPr>
            </w:pPr>
            <w:r w:rsidRPr="009C7A94">
              <w:rPr>
                <w:rFonts w:ascii="Times New Roman" w:hAnsi="Times New Roman"/>
                <w:sz w:val="22"/>
                <w:szCs w:val="22"/>
              </w:rPr>
              <w:t>-d’accepter et d’intégrer l</w:t>
            </w:r>
            <w:r w:rsidR="00606D25" w:rsidRPr="009C7A94">
              <w:rPr>
                <w:rFonts w:ascii="Times New Roman" w:hAnsi="Times New Roman"/>
                <w:sz w:val="22"/>
                <w:szCs w:val="22"/>
              </w:rPr>
              <w:t xml:space="preserve">es </w:t>
            </w:r>
            <w:r w:rsidRPr="009C7A94">
              <w:rPr>
                <w:rFonts w:ascii="Times New Roman" w:hAnsi="Times New Roman"/>
                <w:sz w:val="22"/>
                <w:szCs w:val="22"/>
              </w:rPr>
              <w:t>contraintes et  les exigences scolaires</w:t>
            </w:r>
          </w:p>
          <w:p w:rsidR="00606D25" w:rsidRPr="009C7A94" w:rsidRDefault="00606D25" w:rsidP="009C7A94">
            <w:pPr>
              <w:spacing w:line="240" w:lineRule="auto"/>
              <w:jc w:val="both"/>
              <w:rPr>
                <w:rFonts w:ascii="Times New Roman" w:hAnsi="Times New Roman"/>
                <w:sz w:val="22"/>
                <w:szCs w:val="22"/>
              </w:rPr>
            </w:pPr>
            <w:r w:rsidRPr="009C7A94">
              <w:rPr>
                <w:rFonts w:ascii="Times New Roman" w:hAnsi="Times New Roman"/>
                <w:sz w:val="22"/>
                <w:szCs w:val="22"/>
              </w:rPr>
              <w:t>-de pouvoir exprimer de l’agressivité sans danger pour lui et les autres</w:t>
            </w:r>
          </w:p>
          <w:p w:rsidR="00257CD3" w:rsidRPr="009C7A94" w:rsidRDefault="00606D25" w:rsidP="009C7A94">
            <w:pPr>
              <w:spacing w:line="240" w:lineRule="auto"/>
              <w:jc w:val="both"/>
              <w:rPr>
                <w:rFonts w:ascii="Times New Roman" w:hAnsi="Times New Roman"/>
                <w:sz w:val="22"/>
                <w:szCs w:val="22"/>
              </w:rPr>
            </w:pPr>
            <w:r w:rsidRPr="009C7A94">
              <w:rPr>
                <w:rFonts w:ascii="Times New Roman" w:hAnsi="Times New Roman"/>
                <w:sz w:val="22"/>
                <w:szCs w:val="22"/>
              </w:rPr>
              <w:t>-de se confronter aux erreurs/aux difficultés et de les dépasser</w:t>
            </w:r>
          </w:p>
        </w:tc>
      </w:tr>
    </w:tbl>
    <w:p w:rsidR="007E5567" w:rsidRDefault="007E5567" w:rsidP="00753E1D">
      <w:pPr>
        <w:jc w:val="both"/>
        <w:rPr>
          <w:rFonts w:ascii="Times New Roman" w:hAnsi="Times New Roman"/>
          <w:szCs w:val="22"/>
        </w:rPr>
      </w:pPr>
    </w:p>
    <w:p w:rsidR="008118E4" w:rsidRDefault="00753E1D" w:rsidP="00753E1D">
      <w:pPr>
        <w:jc w:val="both"/>
        <w:rPr>
          <w:rFonts w:ascii="Times New Roman" w:hAnsi="Times New Roman"/>
          <w:szCs w:val="22"/>
        </w:rPr>
      </w:pPr>
      <w:r>
        <w:rPr>
          <w:rFonts w:ascii="Times New Roman" w:hAnsi="Times New Roman"/>
          <w:szCs w:val="22"/>
        </w:rPr>
        <w:lastRenderedPageBreak/>
        <w:t>►</w:t>
      </w:r>
      <w:r w:rsidR="008118E4">
        <w:rPr>
          <w:rFonts w:ascii="Times New Roman" w:hAnsi="Times New Roman"/>
          <w:szCs w:val="22"/>
        </w:rPr>
        <w:t xml:space="preserve">Lors de la sixième séance avec </w:t>
      </w:r>
      <w:proofErr w:type="spellStart"/>
      <w:r w:rsidR="008118E4">
        <w:rPr>
          <w:rFonts w:ascii="Times New Roman" w:hAnsi="Times New Roman"/>
          <w:szCs w:val="22"/>
        </w:rPr>
        <w:t>Ilyes</w:t>
      </w:r>
      <w:proofErr w:type="spellEnd"/>
      <w:r w:rsidR="000151CC">
        <w:rPr>
          <w:rFonts w:ascii="Times New Roman" w:hAnsi="Times New Roman"/>
          <w:szCs w:val="22"/>
        </w:rPr>
        <w:t xml:space="preserve">, </w:t>
      </w:r>
      <w:r w:rsidR="008118E4">
        <w:rPr>
          <w:rFonts w:ascii="Times New Roman" w:hAnsi="Times New Roman"/>
          <w:szCs w:val="22"/>
        </w:rPr>
        <w:t xml:space="preserve"> je lui impose le choix du support : aujourd’hui cela sera une version simplifiée du jeu de l’oie</w:t>
      </w:r>
      <w:r w:rsidR="008118E4">
        <w:rPr>
          <w:rStyle w:val="Appelnotedebasdep"/>
          <w:rFonts w:ascii="Times New Roman" w:hAnsi="Times New Roman"/>
          <w:szCs w:val="22"/>
        </w:rPr>
        <w:footnoteReference w:id="21"/>
      </w:r>
      <w:r w:rsidR="008118E4">
        <w:rPr>
          <w:rFonts w:ascii="Times New Roman" w:hAnsi="Times New Roman"/>
          <w:szCs w:val="22"/>
        </w:rPr>
        <w:t>. Après avoir observé les différentes cases, compris le sens du parcours et lu quelques exemples de situations avantageuses ou défavorables, nous nous lançons dans une série de parties. C’est le jeu de tous les dangers, où l’on recule pour mieux progresser, où l’on devient prisonnier pour plusieurs tours, ou pire, quand il faut revenir au départ… A tour de rôle, nous sommes victimes d’embûches mais l’un de nous deux finit toujours par triompher.</w:t>
      </w:r>
    </w:p>
    <w:p w:rsidR="008118E4" w:rsidRDefault="008118E4" w:rsidP="00753E1D">
      <w:pPr>
        <w:jc w:val="both"/>
        <w:rPr>
          <w:rFonts w:ascii="Times New Roman" w:hAnsi="Times New Roman"/>
          <w:szCs w:val="22"/>
        </w:rPr>
      </w:pPr>
      <w:r>
        <w:rPr>
          <w:rFonts w:ascii="Times New Roman" w:hAnsi="Times New Roman"/>
          <w:szCs w:val="22"/>
        </w:rPr>
        <w:t xml:space="preserve">Dans la deuxième partie, je me perds dans le labyrinthe de la case 14, il manifeste sa joie de me voir en difficulté. Je suis stoppé dans mon élan, je dois reculer alors que lui me double au coup suivant ! Finalement, il tombera sur la case de la tête de mort qui le renvoie à la case départ : il manifeste son mécontentement, rouspète un peu en grimaçant. Je prends de l’avance et gagne la partie. </w:t>
      </w:r>
    </w:p>
    <w:p w:rsidR="008118E4" w:rsidRDefault="008118E4" w:rsidP="00753E1D">
      <w:pPr>
        <w:jc w:val="both"/>
        <w:rPr>
          <w:rFonts w:ascii="Times New Roman" w:hAnsi="Times New Roman"/>
          <w:szCs w:val="22"/>
        </w:rPr>
      </w:pPr>
      <w:r>
        <w:rPr>
          <w:rFonts w:ascii="Times New Roman" w:hAnsi="Times New Roman"/>
          <w:szCs w:val="22"/>
        </w:rPr>
        <w:t>Dans la partie suivante, l’inverse se produira : proche du but, mon pion tombe sur la case prison où je dois attendre deux tours. Il finit par gagner cette partie mais ce qui est intéressant c’est qu’il ne jubile pas et fait même preuve de compassion. Sans doute parce qu’il avait été mis en difficulté précédemment et qu’il est désormais capable de comprendre mon ressenti ?</w:t>
      </w:r>
    </w:p>
    <w:p w:rsidR="008118E4" w:rsidRDefault="008118E4" w:rsidP="00FA3255">
      <w:pPr>
        <w:jc w:val="both"/>
        <w:rPr>
          <w:rFonts w:ascii="Times New Roman" w:hAnsi="Times New Roman"/>
          <w:szCs w:val="22"/>
        </w:rPr>
      </w:pPr>
    </w:p>
    <w:p w:rsidR="00042D00" w:rsidRDefault="008C2E05" w:rsidP="00FA3255">
      <w:pPr>
        <w:jc w:val="both"/>
        <w:rPr>
          <w:rFonts w:ascii="Times New Roman" w:hAnsi="Times New Roman"/>
          <w:szCs w:val="22"/>
        </w:rPr>
      </w:pPr>
      <w:r>
        <w:rPr>
          <w:rFonts w:ascii="Times New Roman" w:hAnsi="Times New Roman"/>
          <w:szCs w:val="22"/>
        </w:rPr>
        <w:t>Ces compétences transversales sont travaillées dans le cadre de la rééducation et font l’objet de deux évaluations (intermédiaire, finale) entre l’enseignant et l’enseignant spécialisé. La question de l’émergence, du renforcement et du transfert</w:t>
      </w:r>
      <w:r w:rsidR="00A453B1">
        <w:rPr>
          <w:rFonts w:ascii="Times New Roman" w:hAnsi="Times New Roman"/>
          <w:szCs w:val="22"/>
        </w:rPr>
        <w:t xml:space="preserve"> de ces compétences est au cœur du projet d’aide spécialisée. Le rééducateur propose à l’enfant de </w:t>
      </w:r>
      <w:r w:rsidR="00042D00">
        <w:rPr>
          <w:rFonts w:ascii="Times New Roman" w:hAnsi="Times New Roman"/>
          <w:szCs w:val="22"/>
        </w:rPr>
        <w:t>mi</w:t>
      </w:r>
      <w:r w:rsidR="00FA2D7B">
        <w:rPr>
          <w:rFonts w:ascii="Times New Roman" w:hAnsi="Times New Roman"/>
          <w:szCs w:val="22"/>
        </w:rPr>
        <w:t>eux être pour mieux apprendre, il réajuste ses objectifs pour y parvenir si besoin est. Il</w:t>
      </w:r>
      <w:r w:rsidR="00A453B1">
        <w:rPr>
          <w:rFonts w:ascii="Times New Roman" w:hAnsi="Times New Roman"/>
          <w:szCs w:val="22"/>
        </w:rPr>
        <w:t xml:space="preserve"> l’aide à</w:t>
      </w:r>
      <w:r w:rsidR="00042D00">
        <w:rPr>
          <w:rFonts w:ascii="Times New Roman" w:hAnsi="Times New Roman"/>
          <w:szCs w:val="22"/>
        </w:rPr>
        <w:t xml:space="preserve"> bâtir des fondations solides pour les futurs apprentissages, </w:t>
      </w:r>
      <w:r w:rsidR="00A453B1">
        <w:rPr>
          <w:rFonts w:ascii="Times New Roman" w:hAnsi="Times New Roman"/>
          <w:szCs w:val="22"/>
        </w:rPr>
        <w:t>pour l’aider à reconquérir sa place d’apprenant.</w:t>
      </w:r>
      <w:r w:rsidR="00003740">
        <w:rPr>
          <w:rFonts w:ascii="Times New Roman" w:hAnsi="Times New Roman"/>
          <w:szCs w:val="22"/>
        </w:rPr>
        <w:t xml:space="preserve"> </w:t>
      </w:r>
      <w:r w:rsidR="00042D00">
        <w:rPr>
          <w:rFonts w:ascii="Times New Roman" w:hAnsi="Times New Roman"/>
          <w:szCs w:val="22"/>
        </w:rPr>
        <w:t>Nous voyons bien l’importance de travailler ces compétences qui peuvent être transférées d’un espace à un autre, d’un domaine de connaissances à un autre, et qui facilitent le travail de l’élève pour s’adapter, rechercher des solutions, s’organiser et réaliser un projet.</w:t>
      </w:r>
    </w:p>
    <w:p w:rsidR="00003740" w:rsidRDefault="00003740" w:rsidP="00FA3255">
      <w:pPr>
        <w:jc w:val="both"/>
        <w:rPr>
          <w:rFonts w:ascii="Times New Roman" w:hAnsi="Times New Roman"/>
          <w:szCs w:val="22"/>
        </w:rPr>
      </w:pPr>
    </w:p>
    <w:p w:rsidR="004C64EF" w:rsidRPr="00567811" w:rsidRDefault="00E55A5B" w:rsidP="00567811">
      <w:pPr>
        <w:pStyle w:val="Paragraphedeliste"/>
        <w:numPr>
          <w:ilvl w:val="0"/>
          <w:numId w:val="12"/>
        </w:numPr>
        <w:jc w:val="both"/>
        <w:rPr>
          <w:rFonts w:ascii="Times New Roman" w:hAnsi="Times New Roman"/>
          <w:szCs w:val="22"/>
        </w:rPr>
      </w:pPr>
      <w:r w:rsidRPr="00567811">
        <w:rPr>
          <w:rFonts w:ascii="Times New Roman" w:hAnsi="Times New Roman"/>
          <w:szCs w:val="22"/>
        </w:rPr>
        <w:t>Ce que le jeu apporte ou</w:t>
      </w:r>
      <w:r w:rsidR="000A27D1" w:rsidRPr="00567811">
        <w:rPr>
          <w:rFonts w:ascii="Times New Roman" w:hAnsi="Times New Roman"/>
          <w:szCs w:val="22"/>
        </w:rPr>
        <w:t xml:space="preserve"> peut apporter </w:t>
      </w:r>
      <w:r w:rsidRPr="00567811">
        <w:rPr>
          <w:rFonts w:ascii="Times New Roman" w:hAnsi="Times New Roman"/>
          <w:szCs w:val="22"/>
        </w:rPr>
        <w:t>aux élèves</w:t>
      </w:r>
    </w:p>
    <w:p w:rsidR="00E55A5B" w:rsidRDefault="00E55A5B" w:rsidP="00152916">
      <w:pPr>
        <w:jc w:val="both"/>
        <w:rPr>
          <w:rFonts w:ascii="Times New Roman" w:hAnsi="Times New Roman"/>
          <w:szCs w:val="22"/>
        </w:rPr>
      </w:pPr>
    </w:p>
    <w:p w:rsidR="000D4D02" w:rsidRDefault="00E55A5B" w:rsidP="00152916">
      <w:pPr>
        <w:jc w:val="both"/>
        <w:rPr>
          <w:rFonts w:ascii="Times New Roman" w:hAnsi="Times New Roman"/>
          <w:szCs w:val="22"/>
        </w:rPr>
      </w:pPr>
      <w:r>
        <w:rPr>
          <w:rFonts w:ascii="Times New Roman" w:hAnsi="Times New Roman"/>
          <w:szCs w:val="22"/>
        </w:rPr>
        <w:t>Précédemment, j’ai précisé ce que j’attendais du choix des jeux à règles.</w:t>
      </w:r>
      <w:r w:rsidR="00C210BF">
        <w:rPr>
          <w:rFonts w:ascii="Times New Roman" w:hAnsi="Times New Roman"/>
          <w:szCs w:val="22"/>
        </w:rPr>
        <w:t xml:space="preserve"> Au regard de mes séances sur le terrain, il me semble que jouer participe favorablement au fonctionnement des acquisitions scolaires : il faut se concentrer, tenir compte de l’autre, anticiper, réfléchir, oser </w:t>
      </w:r>
      <w:r w:rsidR="00C210BF">
        <w:rPr>
          <w:rFonts w:ascii="Times New Roman" w:hAnsi="Times New Roman"/>
          <w:szCs w:val="22"/>
        </w:rPr>
        <w:lastRenderedPageBreak/>
        <w:t xml:space="preserve">réaliser et mobiliser des connaissances et des compétences. </w:t>
      </w:r>
      <w:r w:rsidR="000D4D02">
        <w:rPr>
          <w:rFonts w:ascii="Times New Roman" w:hAnsi="Times New Roman"/>
          <w:szCs w:val="22"/>
        </w:rPr>
        <w:t>Le jeu favorise l’expression et la reconnaissance de l’identité de chacun en montrant ses forces, ses faiblesses, ses émotions, l’attirance pour tel type de jeu… développant ainsi la socialisation.</w:t>
      </w:r>
    </w:p>
    <w:p w:rsidR="00D33FAE" w:rsidRDefault="000D4D02" w:rsidP="00152916">
      <w:pPr>
        <w:jc w:val="both"/>
        <w:rPr>
          <w:rFonts w:ascii="Times New Roman" w:hAnsi="Times New Roman"/>
          <w:szCs w:val="22"/>
        </w:rPr>
      </w:pPr>
      <w:r>
        <w:rPr>
          <w:rFonts w:ascii="Times New Roman" w:hAnsi="Times New Roman"/>
          <w:szCs w:val="22"/>
        </w:rPr>
        <w:t>Le fait d’éprouver du plaisir à chercher, à agir</w:t>
      </w:r>
      <w:r w:rsidR="00C210BF">
        <w:rPr>
          <w:rFonts w:ascii="Times New Roman" w:hAnsi="Times New Roman"/>
          <w:szCs w:val="22"/>
        </w:rPr>
        <w:t xml:space="preserve">, sous le regard intéressé de l’adulte, renforce cette construction </w:t>
      </w:r>
      <w:r w:rsidR="005C1515">
        <w:rPr>
          <w:rFonts w:ascii="Times New Roman" w:hAnsi="Times New Roman"/>
          <w:szCs w:val="22"/>
        </w:rPr>
        <w:t xml:space="preserve"> </w:t>
      </w:r>
      <w:r w:rsidR="00C210BF">
        <w:rPr>
          <w:rFonts w:ascii="Times New Roman" w:hAnsi="Times New Roman"/>
          <w:szCs w:val="22"/>
        </w:rPr>
        <w:t>identitaire de l’enfant</w:t>
      </w:r>
      <w:r>
        <w:rPr>
          <w:rFonts w:ascii="Times New Roman" w:hAnsi="Times New Roman"/>
          <w:szCs w:val="22"/>
        </w:rPr>
        <w:t>, qui change de place en devenant acteur : il prend ses affaires en main.</w:t>
      </w:r>
    </w:p>
    <w:p w:rsidR="00E55A5B" w:rsidRDefault="00773E2A" w:rsidP="00152916">
      <w:pPr>
        <w:jc w:val="both"/>
        <w:rPr>
          <w:rFonts w:ascii="Times New Roman" w:hAnsi="Times New Roman"/>
          <w:szCs w:val="22"/>
        </w:rPr>
      </w:pPr>
      <w:r>
        <w:rPr>
          <w:rFonts w:ascii="Times New Roman" w:hAnsi="Times New Roman"/>
          <w:szCs w:val="22"/>
        </w:rPr>
        <w:t xml:space="preserve">Pour </w:t>
      </w:r>
      <w:proofErr w:type="spellStart"/>
      <w:r>
        <w:rPr>
          <w:rFonts w:ascii="Times New Roman" w:hAnsi="Times New Roman"/>
          <w:szCs w:val="22"/>
        </w:rPr>
        <w:t>Ilyes</w:t>
      </w:r>
      <w:proofErr w:type="spellEnd"/>
      <w:r>
        <w:rPr>
          <w:rFonts w:ascii="Times New Roman" w:hAnsi="Times New Roman"/>
          <w:szCs w:val="22"/>
        </w:rPr>
        <w:t xml:space="preserve">, c’est une occasion de changer, d’explorer d’autres attitudes que celles de la classe pour finalement y revenir en ayant modifié ses représentations. Cela a contribué à mieux définir sa place d’élève en l’aidant à progresser, du point de vue des apprentissages comme celui de la formation du citoyen. </w:t>
      </w:r>
    </w:p>
    <w:p w:rsidR="00AC0F6F" w:rsidRDefault="00AC0F6F" w:rsidP="00152916">
      <w:pPr>
        <w:jc w:val="both"/>
        <w:rPr>
          <w:rFonts w:ascii="Times New Roman" w:hAnsi="Times New Roman"/>
          <w:szCs w:val="22"/>
        </w:rPr>
      </w:pPr>
    </w:p>
    <w:p w:rsidR="00AC0F6F" w:rsidRDefault="00AC0F6F" w:rsidP="00152916">
      <w:pPr>
        <w:jc w:val="both"/>
        <w:rPr>
          <w:rFonts w:ascii="Times New Roman" w:hAnsi="Times New Roman"/>
          <w:szCs w:val="22"/>
        </w:rPr>
      </w:pPr>
      <w:r>
        <w:rPr>
          <w:rFonts w:ascii="Times New Roman" w:hAnsi="Times New Roman"/>
          <w:szCs w:val="22"/>
        </w:rPr>
        <w:t>Quelle est sa situation aujourd’hui ?</w:t>
      </w:r>
    </w:p>
    <w:p w:rsidR="004526A7" w:rsidRDefault="00A42C5D" w:rsidP="004526A7">
      <w:pPr>
        <w:jc w:val="both"/>
        <w:rPr>
          <w:rFonts w:ascii="Times New Roman" w:hAnsi="Times New Roman"/>
          <w:szCs w:val="22"/>
        </w:rPr>
      </w:pPr>
      <w:r>
        <w:rPr>
          <w:rFonts w:ascii="Times New Roman" w:hAnsi="Times New Roman"/>
          <w:szCs w:val="22"/>
        </w:rPr>
        <w:t>Tous les adultes estiment qu’il est dans une phase ascendante.</w:t>
      </w:r>
      <w:r w:rsidR="004526A7">
        <w:rPr>
          <w:rFonts w:ascii="Times New Roman" w:hAnsi="Times New Roman"/>
          <w:szCs w:val="22"/>
        </w:rPr>
        <w:t xml:space="preserve"> </w:t>
      </w:r>
    </w:p>
    <w:p w:rsidR="004526A7" w:rsidRPr="00152916" w:rsidRDefault="004526A7" w:rsidP="004526A7">
      <w:pPr>
        <w:jc w:val="both"/>
        <w:rPr>
          <w:rFonts w:ascii="Times New Roman" w:hAnsi="Times New Roman"/>
          <w:szCs w:val="22"/>
        </w:rPr>
      </w:pPr>
      <w:r>
        <w:rPr>
          <w:rFonts w:ascii="Times New Roman" w:hAnsi="Times New Roman"/>
          <w:szCs w:val="22"/>
        </w:rPr>
        <w:t>Sa mère le trouve en progrès à l’école et cherche à l’encourager. Elle se félicite du chemin parcouru et se dit moins inquiète.</w:t>
      </w:r>
    </w:p>
    <w:p w:rsidR="00242317" w:rsidRDefault="004526A7" w:rsidP="004526A7">
      <w:pPr>
        <w:jc w:val="both"/>
        <w:rPr>
          <w:rFonts w:ascii="Times New Roman" w:hAnsi="Times New Roman"/>
          <w:szCs w:val="22"/>
        </w:rPr>
      </w:pPr>
      <w:r>
        <w:rPr>
          <w:rFonts w:ascii="Times New Roman" w:hAnsi="Times New Roman"/>
          <w:szCs w:val="22"/>
        </w:rPr>
        <w:t xml:space="preserve">L’enseignante dit qu’il a envie d’apprendre, il sait lire et a davantage confiance en lui dans la classe. Il se montre plus disponible et les écarts de comportement sont devenus rares. </w:t>
      </w:r>
      <w:r w:rsidR="000A27D1">
        <w:rPr>
          <w:rFonts w:ascii="Times New Roman" w:hAnsi="Times New Roman"/>
          <w:szCs w:val="22"/>
        </w:rPr>
        <w:t>L’entrée dans la tâche a encore besoin d’être soutenue.</w:t>
      </w:r>
    </w:p>
    <w:p w:rsidR="004526A7" w:rsidRDefault="004526A7" w:rsidP="004526A7">
      <w:pPr>
        <w:jc w:val="both"/>
        <w:rPr>
          <w:rFonts w:ascii="Times New Roman" w:hAnsi="Times New Roman"/>
          <w:szCs w:val="22"/>
        </w:rPr>
      </w:pPr>
      <w:r>
        <w:rPr>
          <w:rFonts w:ascii="Times New Roman" w:hAnsi="Times New Roman"/>
          <w:szCs w:val="22"/>
        </w:rPr>
        <w:t xml:space="preserve">L’enseignante spécialisée chargée de l’aide à dominante pédagogique lui a fait passer l’échelle composite d’André </w:t>
      </w:r>
      <w:proofErr w:type="spellStart"/>
      <w:r>
        <w:rPr>
          <w:rFonts w:ascii="Times New Roman" w:hAnsi="Times New Roman"/>
          <w:szCs w:val="22"/>
        </w:rPr>
        <w:t>Inizan</w:t>
      </w:r>
      <w:proofErr w:type="spellEnd"/>
      <w:r>
        <w:rPr>
          <w:rFonts w:ascii="Times New Roman" w:hAnsi="Times New Roman"/>
          <w:szCs w:val="22"/>
        </w:rPr>
        <w:t xml:space="preserve"> à la fin du mois de mars</w:t>
      </w:r>
      <w:r>
        <w:rPr>
          <w:rStyle w:val="Appelnotedebasdep"/>
          <w:rFonts w:ascii="Times New Roman" w:hAnsi="Times New Roman"/>
          <w:szCs w:val="22"/>
        </w:rPr>
        <w:footnoteReference w:id="22"/>
      </w:r>
      <w:r>
        <w:rPr>
          <w:rFonts w:ascii="Times New Roman" w:hAnsi="Times New Roman"/>
          <w:szCs w:val="22"/>
        </w:rPr>
        <w:t>.</w:t>
      </w:r>
      <w:r w:rsidR="000A27D1">
        <w:rPr>
          <w:rFonts w:ascii="Times New Roman" w:hAnsi="Times New Roman"/>
          <w:szCs w:val="22"/>
        </w:rPr>
        <w:t xml:space="preserve"> Il a compris </w:t>
      </w:r>
      <w:r>
        <w:rPr>
          <w:rFonts w:ascii="Times New Roman" w:hAnsi="Times New Roman"/>
          <w:szCs w:val="22"/>
        </w:rPr>
        <w:t>la combinatoire. L’encodage des mots est en construction ainsi que la correspondance graphème/phonème. Si l’engagement dans la tâche nécessite enco</w:t>
      </w:r>
      <w:r w:rsidR="000A27D1">
        <w:rPr>
          <w:rFonts w:ascii="Times New Roman" w:hAnsi="Times New Roman"/>
          <w:szCs w:val="22"/>
        </w:rPr>
        <w:t>re un accompagnement spécifique</w:t>
      </w:r>
      <w:r>
        <w:rPr>
          <w:rFonts w:ascii="Times New Roman" w:hAnsi="Times New Roman"/>
          <w:szCs w:val="22"/>
        </w:rPr>
        <w:t xml:space="preserve">, </w:t>
      </w:r>
      <w:proofErr w:type="spellStart"/>
      <w:r>
        <w:rPr>
          <w:rFonts w:ascii="Times New Roman" w:hAnsi="Times New Roman"/>
          <w:szCs w:val="22"/>
        </w:rPr>
        <w:t>Ilyes</w:t>
      </w:r>
      <w:proofErr w:type="spellEnd"/>
      <w:r>
        <w:rPr>
          <w:rFonts w:ascii="Times New Roman" w:hAnsi="Times New Roman"/>
          <w:szCs w:val="22"/>
        </w:rPr>
        <w:t xml:space="preserve"> se situe dans la moyenne avec une note pondérée de 5. </w:t>
      </w:r>
    </w:p>
    <w:p w:rsidR="00242317" w:rsidRDefault="00242317" w:rsidP="004526A7">
      <w:pPr>
        <w:jc w:val="both"/>
        <w:rPr>
          <w:rFonts w:ascii="Times New Roman" w:hAnsi="Times New Roman"/>
          <w:szCs w:val="22"/>
        </w:rPr>
      </w:pPr>
    </w:p>
    <w:p w:rsidR="004526A7" w:rsidRPr="00152916" w:rsidRDefault="004526A7" w:rsidP="004526A7">
      <w:pPr>
        <w:jc w:val="both"/>
        <w:rPr>
          <w:rFonts w:ascii="Times New Roman" w:hAnsi="Times New Roman"/>
          <w:szCs w:val="22"/>
        </w:rPr>
      </w:pPr>
      <w:r>
        <w:rPr>
          <w:rFonts w:ascii="Times New Roman" w:hAnsi="Times New Roman"/>
          <w:szCs w:val="22"/>
        </w:rPr>
        <w:t>La situation scolaire a bel et bien évolué pour cet enfant, on ne parle plus de maintien mais de comment l’accompagner au mieux dans son travail.</w:t>
      </w:r>
      <w:r w:rsidR="00AC0F6F">
        <w:rPr>
          <w:rFonts w:ascii="Times New Roman" w:hAnsi="Times New Roman"/>
          <w:szCs w:val="22"/>
        </w:rPr>
        <w:t xml:space="preserve"> Il a su faire évoluer son rapport aux exigences de l’école</w:t>
      </w:r>
      <w:r w:rsidR="000A27D1">
        <w:rPr>
          <w:rFonts w:ascii="Times New Roman" w:hAnsi="Times New Roman"/>
          <w:szCs w:val="22"/>
        </w:rPr>
        <w:t xml:space="preserve"> et </w:t>
      </w:r>
      <w:r w:rsidR="00AC0F6F">
        <w:rPr>
          <w:rFonts w:ascii="Times New Roman" w:hAnsi="Times New Roman"/>
          <w:szCs w:val="22"/>
        </w:rPr>
        <w:t>s’investir dans les activités scolaires</w:t>
      </w:r>
      <w:r w:rsidR="000A27D1">
        <w:rPr>
          <w:rFonts w:ascii="Times New Roman" w:hAnsi="Times New Roman"/>
          <w:szCs w:val="22"/>
        </w:rPr>
        <w:t> ;</w:t>
      </w:r>
      <w:r w:rsidR="00AC0F6F">
        <w:rPr>
          <w:rFonts w:ascii="Times New Roman" w:hAnsi="Times New Roman"/>
          <w:szCs w:val="22"/>
        </w:rPr>
        <w:t xml:space="preserve"> je pense que la médiation proposée avec </w:t>
      </w:r>
      <w:r w:rsidR="003675F3">
        <w:rPr>
          <w:rFonts w:ascii="Times New Roman" w:hAnsi="Times New Roman"/>
          <w:szCs w:val="22"/>
        </w:rPr>
        <w:t>le support</w:t>
      </w:r>
      <w:r w:rsidR="00AC0F6F">
        <w:rPr>
          <w:rFonts w:ascii="Times New Roman" w:hAnsi="Times New Roman"/>
          <w:szCs w:val="22"/>
        </w:rPr>
        <w:t xml:space="preserve"> des jeux à règles </w:t>
      </w:r>
      <w:r w:rsidR="003675F3">
        <w:rPr>
          <w:rFonts w:ascii="Times New Roman" w:hAnsi="Times New Roman"/>
          <w:szCs w:val="22"/>
        </w:rPr>
        <w:t>a</w:t>
      </w:r>
      <w:r w:rsidR="00AC0F6F">
        <w:rPr>
          <w:rFonts w:ascii="Times New Roman" w:hAnsi="Times New Roman"/>
          <w:szCs w:val="22"/>
        </w:rPr>
        <w:t xml:space="preserve"> participé favorablement à cet état.</w:t>
      </w:r>
      <w:r w:rsidR="00B737D0">
        <w:rPr>
          <w:rFonts w:ascii="Times New Roman" w:hAnsi="Times New Roman"/>
          <w:szCs w:val="22"/>
        </w:rPr>
        <w:t xml:space="preserve"> </w:t>
      </w:r>
    </w:p>
    <w:p w:rsidR="00773E2A" w:rsidRDefault="00773E2A" w:rsidP="00152916">
      <w:pPr>
        <w:jc w:val="both"/>
        <w:rPr>
          <w:rFonts w:ascii="Times New Roman" w:hAnsi="Times New Roman"/>
          <w:szCs w:val="22"/>
        </w:rPr>
      </w:pPr>
    </w:p>
    <w:p w:rsidR="007C2879" w:rsidRDefault="007C2879" w:rsidP="00030A9B">
      <w:pPr>
        <w:jc w:val="both"/>
        <w:rPr>
          <w:rFonts w:ascii="Times New Roman" w:hAnsi="Times New Roman"/>
          <w:szCs w:val="22"/>
        </w:rPr>
      </w:pPr>
    </w:p>
    <w:p w:rsidR="00773E2A" w:rsidRDefault="00773E2A" w:rsidP="00BF4315">
      <w:pPr>
        <w:rPr>
          <w:rFonts w:ascii="Times New Roman" w:hAnsi="Times New Roman"/>
          <w:szCs w:val="22"/>
        </w:rPr>
      </w:pPr>
    </w:p>
    <w:p w:rsidR="005A25A0" w:rsidRDefault="005A25A0" w:rsidP="00BF4315">
      <w:pPr>
        <w:rPr>
          <w:rFonts w:ascii="Times New Roman" w:hAnsi="Times New Roman"/>
          <w:szCs w:val="22"/>
        </w:rPr>
      </w:pPr>
    </w:p>
    <w:p w:rsidR="00030A9B" w:rsidRPr="00B77B79" w:rsidRDefault="00030A9B" w:rsidP="00D03D8B">
      <w:pPr>
        <w:rPr>
          <w:rFonts w:ascii="Times New Roman" w:hAnsi="Times New Roman"/>
          <w:b/>
        </w:rPr>
      </w:pPr>
      <w:r w:rsidRPr="00E918C1">
        <w:rPr>
          <w:rFonts w:ascii="Times New Roman" w:hAnsi="Times New Roman"/>
          <w:b/>
          <w:sz w:val="28"/>
          <w:szCs w:val="28"/>
        </w:rPr>
        <w:lastRenderedPageBreak/>
        <w:t>CONCLUSION</w:t>
      </w:r>
    </w:p>
    <w:p w:rsidR="00813445" w:rsidRPr="00B77B79" w:rsidRDefault="00813445" w:rsidP="00030A9B">
      <w:pPr>
        <w:jc w:val="center"/>
        <w:rPr>
          <w:rFonts w:ascii="Times New Roman" w:hAnsi="Times New Roman"/>
          <w:b/>
        </w:rPr>
      </w:pPr>
    </w:p>
    <w:p w:rsidR="00813445" w:rsidRDefault="00813445" w:rsidP="006B50BC">
      <w:pPr>
        <w:jc w:val="both"/>
        <w:rPr>
          <w:rFonts w:ascii="Times New Roman" w:hAnsi="Times New Roman"/>
          <w:szCs w:val="22"/>
        </w:rPr>
      </w:pPr>
      <w:r>
        <w:rPr>
          <w:rFonts w:ascii="Times New Roman" w:hAnsi="Times New Roman"/>
          <w:szCs w:val="22"/>
        </w:rPr>
        <w:t>L’enseignant spécialisé chargé des aides à dominante rééducative accompagne l’élève en difficulté dans sa reconquête vers les savoirs en l’aidant à mieux répondre aux exigences de l’école. Par le jeu des médiations, il favorise une prise de risque, un engagement personnel qui conduit l’enfant à accepter de perdre un peu pour gagner de nouvelles possibilités : apprendre, être reconnu, entretenir de meilleures relations avec les autres.</w:t>
      </w:r>
    </w:p>
    <w:p w:rsidR="00C66586" w:rsidRDefault="00735356" w:rsidP="006B50BC">
      <w:pPr>
        <w:jc w:val="both"/>
        <w:rPr>
          <w:rFonts w:ascii="Times New Roman" w:hAnsi="Times New Roman"/>
          <w:szCs w:val="22"/>
        </w:rPr>
      </w:pPr>
      <w:r>
        <w:rPr>
          <w:rFonts w:ascii="Times New Roman" w:hAnsi="Times New Roman"/>
          <w:szCs w:val="22"/>
        </w:rPr>
        <w:t>Les jeux de société sont une</w:t>
      </w:r>
      <w:r w:rsidR="00813445">
        <w:rPr>
          <w:rFonts w:ascii="Times New Roman" w:hAnsi="Times New Roman"/>
          <w:szCs w:val="22"/>
        </w:rPr>
        <w:t xml:space="preserve"> </w:t>
      </w:r>
      <w:r>
        <w:rPr>
          <w:rFonts w:ascii="Times New Roman" w:hAnsi="Times New Roman"/>
          <w:szCs w:val="22"/>
        </w:rPr>
        <w:t>activité privilégiée</w:t>
      </w:r>
      <w:r w:rsidR="00813445">
        <w:rPr>
          <w:rFonts w:ascii="Times New Roman" w:hAnsi="Times New Roman"/>
          <w:szCs w:val="22"/>
        </w:rPr>
        <w:t xml:space="preserve"> pour les enfants qui ne rentrent pas dans le jeu du faire semblant, qui ont besoin de repères et qui ne se sentent pas encore à l’aise dans le verbal. </w:t>
      </w:r>
      <w:r>
        <w:rPr>
          <w:rFonts w:ascii="Times New Roman" w:hAnsi="Times New Roman"/>
          <w:szCs w:val="22"/>
        </w:rPr>
        <w:t xml:space="preserve">Certains enfants choisissent les jeux à règles car ils redoutent de solliciter leur imagination… mais ils se heurtent de fait à une réalité partagée, à des règles, à faire des efforts et au risque de perdre et/ou de subir. </w:t>
      </w:r>
      <w:r w:rsidR="00813445">
        <w:rPr>
          <w:rFonts w:ascii="Times New Roman" w:hAnsi="Times New Roman"/>
          <w:szCs w:val="22"/>
        </w:rPr>
        <w:t>La médiation</w:t>
      </w:r>
      <w:r w:rsidR="005A00F8">
        <w:rPr>
          <w:rFonts w:ascii="Times New Roman" w:hAnsi="Times New Roman"/>
          <w:szCs w:val="22"/>
        </w:rPr>
        <w:t>,</w:t>
      </w:r>
      <w:r w:rsidR="00813445">
        <w:rPr>
          <w:rFonts w:ascii="Times New Roman" w:hAnsi="Times New Roman"/>
          <w:szCs w:val="22"/>
        </w:rPr>
        <w:t xml:space="preserve"> qui se joue </w:t>
      </w:r>
      <w:r w:rsidR="00C66586">
        <w:rPr>
          <w:rFonts w:ascii="Times New Roman" w:hAnsi="Times New Roman"/>
          <w:szCs w:val="22"/>
        </w:rPr>
        <w:t xml:space="preserve">alors, </w:t>
      </w:r>
      <w:r w:rsidR="00813445">
        <w:rPr>
          <w:rFonts w:ascii="Times New Roman" w:hAnsi="Times New Roman"/>
          <w:szCs w:val="22"/>
        </w:rPr>
        <w:t>entre le support proposé, le relationnel, l’articulation entre l’imaginaire et le symbolique</w:t>
      </w:r>
      <w:r w:rsidR="005A00F8">
        <w:rPr>
          <w:rFonts w:ascii="Times New Roman" w:hAnsi="Times New Roman"/>
          <w:szCs w:val="22"/>
        </w:rPr>
        <w:t>,</w:t>
      </w:r>
      <w:r w:rsidR="00813445">
        <w:rPr>
          <w:rFonts w:ascii="Times New Roman" w:hAnsi="Times New Roman"/>
          <w:szCs w:val="22"/>
        </w:rPr>
        <w:t xml:space="preserve"> </w:t>
      </w:r>
      <w:r w:rsidR="005A00F8">
        <w:rPr>
          <w:rFonts w:ascii="Times New Roman" w:hAnsi="Times New Roman"/>
          <w:szCs w:val="22"/>
        </w:rPr>
        <w:t>propose</w:t>
      </w:r>
      <w:r w:rsidR="00813445">
        <w:rPr>
          <w:rFonts w:ascii="Times New Roman" w:hAnsi="Times New Roman"/>
          <w:szCs w:val="22"/>
        </w:rPr>
        <w:t xml:space="preserve"> des conditions favorables pour permettre à l’élève en difficulté de s’inscrire dans un processus dynamique pour reconquérir sa place d’apprenant</w:t>
      </w:r>
      <w:r w:rsidR="00C66586">
        <w:rPr>
          <w:rFonts w:ascii="Times New Roman" w:hAnsi="Times New Roman"/>
          <w:szCs w:val="22"/>
        </w:rPr>
        <w:t>.</w:t>
      </w:r>
      <w:r w:rsidR="00A005F0">
        <w:rPr>
          <w:rFonts w:ascii="Times New Roman" w:hAnsi="Times New Roman"/>
          <w:szCs w:val="22"/>
        </w:rPr>
        <w:t> </w:t>
      </w:r>
      <w:r w:rsidR="00C66586">
        <w:rPr>
          <w:rFonts w:ascii="Times New Roman" w:hAnsi="Times New Roman"/>
          <w:szCs w:val="22"/>
        </w:rPr>
        <w:t>L</w:t>
      </w:r>
      <w:r w:rsidR="00A005F0">
        <w:rPr>
          <w:rFonts w:ascii="Times New Roman" w:hAnsi="Times New Roman"/>
          <w:szCs w:val="22"/>
        </w:rPr>
        <w:t xml:space="preserve">’enfant se montre tel qu’il est et va peu à peu s’engager vers d’autres possibles. </w:t>
      </w:r>
    </w:p>
    <w:p w:rsidR="00735356" w:rsidRDefault="00735356" w:rsidP="006B50BC">
      <w:pPr>
        <w:jc w:val="both"/>
        <w:rPr>
          <w:rFonts w:ascii="Times New Roman" w:hAnsi="Times New Roman"/>
          <w:szCs w:val="22"/>
        </w:rPr>
      </w:pPr>
    </w:p>
    <w:p w:rsidR="00735356" w:rsidRDefault="00C66586" w:rsidP="00735356">
      <w:pPr>
        <w:jc w:val="both"/>
        <w:rPr>
          <w:rFonts w:ascii="Times New Roman" w:hAnsi="Times New Roman"/>
        </w:rPr>
      </w:pPr>
      <w:r>
        <w:rPr>
          <w:rFonts w:ascii="Times New Roman" w:hAnsi="Times New Roman"/>
          <w:szCs w:val="22"/>
        </w:rPr>
        <w:t>Les jeux de société font partie de l’univers familier des enfants et nous avons vu la richesse de ce qu’ils proposent.</w:t>
      </w:r>
      <w:r w:rsidR="001A2315">
        <w:rPr>
          <w:rFonts w:ascii="Times New Roman" w:hAnsi="Times New Roman"/>
          <w:szCs w:val="22"/>
        </w:rPr>
        <w:t xml:space="preserve"> Ils nous renseignent sur le mode de symbolisation et le fonctionnement psychique de l’enfant.</w:t>
      </w:r>
      <w:r w:rsidR="00735356">
        <w:rPr>
          <w:rFonts w:ascii="Times New Roman" w:hAnsi="Times New Roman"/>
          <w:szCs w:val="22"/>
        </w:rPr>
        <w:t xml:space="preserve"> Dans ce </w:t>
      </w:r>
      <w:r w:rsidR="00735356" w:rsidRPr="001A2315">
        <w:rPr>
          <w:rFonts w:ascii="Times New Roman" w:hAnsi="Times New Roman"/>
          <w:szCs w:val="22"/>
        </w:rPr>
        <w:t>mémoire, j’ai évoqué les multiples facettes que pouvaient revêtir les jeux à règles comme source potentiel de changements</w:t>
      </w:r>
      <w:r w:rsidR="001A2315" w:rsidRPr="001A2315">
        <w:rPr>
          <w:rFonts w:ascii="Times New Roman" w:hAnsi="Times New Roman"/>
          <w:szCs w:val="22"/>
        </w:rPr>
        <w:t xml:space="preserve"> au service de l’élève</w:t>
      </w:r>
      <w:r w:rsidR="00735356" w:rsidRPr="001A2315">
        <w:rPr>
          <w:rFonts w:ascii="Times New Roman" w:hAnsi="Times New Roman"/>
          <w:szCs w:val="22"/>
        </w:rPr>
        <w:t xml:space="preserve">. En me lançant dans ce projet de rédaction et de réflexions autour de ce support </w:t>
      </w:r>
      <w:r w:rsidR="00BF4315" w:rsidRPr="001A2315">
        <w:rPr>
          <w:rFonts w:ascii="Times New Roman" w:hAnsi="Times New Roman"/>
          <w:szCs w:val="22"/>
        </w:rPr>
        <w:t>majeur</w:t>
      </w:r>
      <w:r w:rsidR="00735356" w:rsidRPr="001A2315">
        <w:rPr>
          <w:rFonts w:ascii="Times New Roman" w:hAnsi="Times New Roman"/>
          <w:szCs w:val="22"/>
        </w:rPr>
        <w:t xml:space="preserve"> de la rééducation, je pensais être dans ma zone d’aisance</w:t>
      </w:r>
      <w:r w:rsidR="00BF4315" w:rsidRPr="001A2315">
        <w:rPr>
          <w:rFonts w:ascii="Times New Roman" w:hAnsi="Times New Roman"/>
          <w:szCs w:val="22"/>
        </w:rPr>
        <w:t>, ce qui me semblait favorable pour faire évoluer la situation de l’élève en difficulté</w:t>
      </w:r>
      <w:r w:rsidR="00735356" w:rsidRPr="001A2315">
        <w:rPr>
          <w:rFonts w:ascii="Times New Roman" w:hAnsi="Times New Roman"/>
          <w:szCs w:val="22"/>
        </w:rPr>
        <w:t xml:space="preserve">. </w:t>
      </w:r>
      <w:r w:rsidR="00735356" w:rsidRPr="001A2315">
        <w:rPr>
          <w:rFonts w:ascii="Times New Roman" w:hAnsi="Times New Roman"/>
        </w:rPr>
        <w:t>Ce que je n’avais pas anticipé concernait ma difficulté à changer de posture professionnelle.</w:t>
      </w:r>
      <w:r w:rsidR="004B1D92" w:rsidRPr="001A2315">
        <w:rPr>
          <w:rFonts w:ascii="Times New Roman" w:hAnsi="Times New Roman"/>
        </w:rPr>
        <w:t xml:space="preserve"> </w:t>
      </w:r>
      <w:r w:rsidR="001A2315" w:rsidRPr="001A2315">
        <w:rPr>
          <w:rFonts w:ascii="Times New Roman" w:hAnsi="Times New Roman"/>
        </w:rPr>
        <w:t>Il</w:t>
      </w:r>
      <w:r w:rsidR="001A2315">
        <w:rPr>
          <w:rFonts w:ascii="Times New Roman" w:hAnsi="Times New Roman"/>
        </w:rPr>
        <w:t xml:space="preserve"> fut difficile pour moi de passer d’une pratique régulière et culturelle des jeux de société, de m’éloigner des codes entendus et d’apprendre à « lâcher prise » dans une pratique qui peut sembler farfelue pour un observateur extérieur : c’était l’enjeu du je et je remercie mes élèves</w:t>
      </w:r>
      <w:r w:rsidR="0051156D">
        <w:rPr>
          <w:rFonts w:ascii="Times New Roman" w:hAnsi="Times New Roman"/>
        </w:rPr>
        <w:t xml:space="preserve"> pour cette quête partagée.</w:t>
      </w:r>
    </w:p>
    <w:p w:rsidR="0051156D" w:rsidRPr="00566948" w:rsidRDefault="0051156D" w:rsidP="00735356">
      <w:pPr>
        <w:jc w:val="both"/>
        <w:rPr>
          <w:rFonts w:ascii="Times New Roman" w:hAnsi="Times New Roman"/>
        </w:rPr>
      </w:pPr>
    </w:p>
    <w:p w:rsidR="00FF7081" w:rsidRPr="00F960C9" w:rsidRDefault="0051156D" w:rsidP="00055A71">
      <w:pPr>
        <w:jc w:val="both"/>
        <w:rPr>
          <w:rFonts w:ascii="Times New Roman" w:hAnsi="Times New Roman"/>
        </w:rPr>
      </w:pPr>
      <w:r>
        <w:rPr>
          <w:rFonts w:ascii="Times New Roman" w:hAnsi="Times New Roman"/>
        </w:rPr>
        <w:t>Pour conclure, g</w:t>
      </w:r>
      <w:r w:rsidR="00737313">
        <w:rPr>
          <w:rFonts w:ascii="Times New Roman" w:hAnsi="Times New Roman"/>
        </w:rPr>
        <w:t>agner le jeu pour le rééducateur c’est accueillir la parole de l’enfant, voir l’expression de ses émotions et mettre en jeu les éléments de sa problématique.</w:t>
      </w:r>
      <w:r w:rsidR="007C3713">
        <w:rPr>
          <w:rFonts w:ascii="Times New Roman" w:hAnsi="Times New Roman"/>
        </w:rPr>
        <w:t xml:space="preserve"> Accompagner, étayer, </w:t>
      </w:r>
      <w:r>
        <w:rPr>
          <w:rFonts w:ascii="Times New Roman" w:hAnsi="Times New Roman"/>
        </w:rPr>
        <w:t>l’</w:t>
      </w:r>
      <w:r w:rsidR="007C3713">
        <w:rPr>
          <w:rFonts w:ascii="Times New Roman" w:hAnsi="Times New Roman"/>
        </w:rPr>
        <w:t xml:space="preserve">aider à s’engager dans un milieu incertain pour reconquérir sa place d’apprenant. </w:t>
      </w:r>
    </w:p>
    <w:p w:rsidR="00E524E8" w:rsidRDefault="00E524E8" w:rsidP="003E3D21">
      <w:pPr>
        <w:pStyle w:val="TITRE10"/>
        <w:rPr>
          <w:caps w:val="0"/>
          <w:sz w:val="22"/>
          <w:szCs w:val="22"/>
        </w:rPr>
      </w:pPr>
    </w:p>
    <w:p w:rsidR="00FF7081" w:rsidRDefault="001C1465" w:rsidP="003E3D21">
      <w:pPr>
        <w:pStyle w:val="TITRE10"/>
      </w:pPr>
      <w:r w:rsidRPr="001C1465">
        <w:lastRenderedPageBreak/>
        <w:t>Bibliographie</w:t>
      </w:r>
    </w:p>
    <w:p w:rsidR="001F67AA" w:rsidRPr="001C1465" w:rsidRDefault="001F67AA" w:rsidP="003E3D21">
      <w:pPr>
        <w:pStyle w:val="TITRE10"/>
      </w:pPr>
    </w:p>
    <w:p w:rsidR="001F67AA" w:rsidRPr="00C1154D" w:rsidRDefault="00C1154D" w:rsidP="00A168D2">
      <w:pPr>
        <w:jc w:val="both"/>
        <w:rPr>
          <w:rFonts w:ascii="Times New Roman" w:hAnsi="Times New Roman"/>
          <w:b/>
          <w:sz w:val="28"/>
          <w:szCs w:val="28"/>
        </w:rPr>
      </w:pPr>
      <w:r w:rsidRPr="00C1154D">
        <w:rPr>
          <w:rFonts w:ascii="Times New Roman" w:hAnsi="Times New Roman"/>
          <w:b/>
          <w:sz w:val="28"/>
          <w:szCs w:val="28"/>
        </w:rPr>
        <w:t>OUVRAGES</w:t>
      </w:r>
    </w:p>
    <w:p w:rsidR="00412245" w:rsidRPr="00B77B79" w:rsidRDefault="00412245" w:rsidP="00A168D2">
      <w:pPr>
        <w:jc w:val="both"/>
        <w:rPr>
          <w:rFonts w:ascii="Times New Roman" w:eastAsia="Times New Roman" w:hAnsi="Times New Roman"/>
          <w:lang w:eastAsia="fr-FR"/>
        </w:rPr>
      </w:pPr>
      <w:r>
        <w:rPr>
          <w:rFonts w:ascii="Times New Roman" w:eastAsia="Times New Roman" w:hAnsi="Times New Roman"/>
          <w:color w:val="000000"/>
          <w:lang w:eastAsia="fr-FR"/>
        </w:rPr>
        <w:t xml:space="preserve">BLANC, J.M. (2011). </w:t>
      </w:r>
      <w:r w:rsidRPr="00B77B79">
        <w:rPr>
          <w:rFonts w:ascii="Times New Roman" w:eastAsia="Times New Roman" w:hAnsi="Times New Roman"/>
          <w:i/>
          <w:lang w:eastAsia="fr-FR"/>
        </w:rPr>
        <w:t>La rééducation à l’école vue par un maître G.</w:t>
      </w:r>
      <w:r w:rsidRPr="00B77B79">
        <w:rPr>
          <w:rFonts w:ascii="Times New Roman" w:eastAsia="Times New Roman" w:hAnsi="Times New Roman"/>
          <w:lang w:eastAsia="fr-FR"/>
        </w:rPr>
        <w:t xml:space="preserve"> Nîmes : Champ social</w:t>
      </w:r>
    </w:p>
    <w:p w:rsidR="00592367" w:rsidRDefault="00592367" w:rsidP="00A168D2">
      <w:pPr>
        <w:jc w:val="both"/>
        <w:rPr>
          <w:rFonts w:ascii="Times New Roman" w:eastAsia="Times New Roman" w:hAnsi="Times New Roman"/>
          <w:color w:val="000000"/>
          <w:lang w:eastAsia="fr-FR"/>
        </w:rPr>
      </w:pPr>
      <w:r w:rsidRPr="00B77B79">
        <w:rPr>
          <w:rFonts w:ascii="Times New Roman" w:eastAsia="Times New Roman" w:hAnsi="Times New Roman"/>
          <w:lang w:eastAsia="fr-FR"/>
        </w:rPr>
        <w:t xml:space="preserve">BOIMARE, S. (2000). </w:t>
      </w:r>
      <w:r w:rsidRPr="00B77B79">
        <w:rPr>
          <w:rFonts w:ascii="Times New Roman" w:eastAsia="Times New Roman" w:hAnsi="Times New Roman"/>
          <w:i/>
          <w:lang w:eastAsia="fr-FR"/>
        </w:rPr>
        <w:t>L’enfant et la peur d’apprendre</w:t>
      </w:r>
      <w:r w:rsidR="003E3D21" w:rsidRPr="00B77B79">
        <w:rPr>
          <w:rFonts w:ascii="Times New Roman" w:eastAsia="Times New Roman" w:hAnsi="Times New Roman"/>
          <w:lang w:eastAsia="fr-FR"/>
        </w:rPr>
        <w:t>. Paris :</w:t>
      </w:r>
      <w:r w:rsidRPr="00B77B79">
        <w:rPr>
          <w:rFonts w:ascii="Times New Roman" w:eastAsia="Times New Roman" w:hAnsi="Times New Roman"/>
          <w:lang w:eastAsia="fr-FR"/>
        </w:rPr>
        <w:t xml:space="preserve"> Dunod</w:t>
      </w:r>
    </w:p>
    <w:p w:rsidR="001C1465" w:rsidRDefault="001C1465" w:rsidP="00A168D2">
      <w:pPr>
        <w:jc w:val="both"/>
        <w:rPr>
          <w:rFonts w:ascii="Times New Roman" w:hAnsi="Times New Roman"/>
          <w:sz w:val="22"/>
          <w:szCs w:val="22"/>
        </w:rPr>
      </w:pPr>
      <w:r w:rsidRPr="002C321C">
        <w:rPr>
          <w:rFonts w:ascii="Times New Roman" w:hAnsi="Times New Roman"/>
          <w:sz w:val="22"/>
          <w:szCs w:val="22"/>
        </w:rPr>
        <w:t>C</w:t>
      </w:r>
      <w:r w:rsidR="002C321C" w:rsidRPr="002C321C">
        <w:rPr>
          <w:rFonts w:ascii="Times New Roman" w:hAnsi="Times New Roman"/>
          <w:sz w:val="22"/>
          <w:szCs w:val="22"/>
        </w:rPr>
        <w:t xml:space="preserve">AILLOIS, R. (1967). </w:t>
      </w:r>
      <w:r w:rsidR="002C321C" w:rsidRPr="00AA0A6A">
        <w:rPr>
          <w:rFonts w:ascii="Times New Roman" w:hAnsi="Times New Roman"/>
          <w:i/>
        </w:rPr>
        <w:t>Les jeux et les hommes</w:t>
      </w:r>
      <w:r w:rsidR="002C321C" w:rsidRPr="00AA0A6A">
        <w:rPr>
          <w:rFonts w:ascii="Times New Roman" w:hAnsi="Times New Roman"/>
          <w:i/>
          <w:sz w:val="22"/>
          <w:szCs w:val="22"/>
        </w:rPr>
        <w:t>. Le masque et le vertige.</w:t>
      </w:r>
      <w:r w:rsidR="002C321C" w:rsidRPr="00AA0A6A">
        <w:rPr>
          <w:rFonts w:ascii="Times New Roman" w:hAnsi="Times New Roman"/>
        </w:rPr>
        <w:t xml:space="preserve"> Malesherbes : Gallimard</w:t>
      </w:r>
    </w:p>
    <w:p w:rsidR="002C321C" w:rsidRPr="002C321C" w:rsidRDefault="00DC7231" w:rsidP="00A168D2">
      <w:pPr>
        <w:jc w:val="both"/>
        <w:rPr>
          <w:rFonts w:ascii="Times New Roman" w:hAnsi="Times New Roman"/>
          <w:sz w:val="22"/>
          <w:szCs w:val="22"/>
        </w:rPr>
      </w:pPr>
      <w:r>
        <w:rPr>
          <w:rFonts w:ascii="Times New Roman" w:hAnsi="Times New Roman"/>
          <w:sz w:val="22"/>
          <w:szCs w:val="22"/>
        </w:rPr>
        <w:t>GUY</w:t>
      </w:r>
      <w:r w:rsidR="002C321C" w:rsidRPr="002C321C">
        <w:rPr>
          <w:rFonts w:ascii="Times New Roman" w:hAnsi="Times New Roman"/>
          <w:sz w:val="22"/>
          <w:szCs w:val="22"/>
        </w:rPr>
        <w:t xml:space="preserve">, A. (1996). </w:t>
      </w:r>
      <w:r w:rsidR="002C321C" w:rsidRPr="00AA0A6A">
        <w:rPr>
          <w:rFonts w:ascii="Times New Roman" w:hAnsi="Times New Roman"/>
          <w:i/>
        </w:rPr>
        <w:t>Apprendre à jouer, apprendre par le jeu ?</w:t>
      </w:r>
      <w:r>
        <w:rPr>
          <w:rFonts w:ascii="Times New Roman" w:hAnsi="Times New Roman"/>
          <w:sz w:val="22"/>
          <w:szCs w:val="22"/>
        </w:rPr>
        <w:t xml:space="preserve"> Auxerre : Association des rééducateurs de l’Yonne</w:t>
      </w:r>
    </w:p>
    <w:p w:rsidR="001C1465" w:rsidRPr="002C321C" w:rsidRDefault="001C1465" w:rsidP="00A168D2">
      <w:pPr>
        <w:jc w:val="both"/>
        <w:rPr>
          <w:rFonts w:ascii="Times New Roman" w:hAnsi="Times New Roman"/>
          <w:sz w:val="22"/>
          <w:szCs w:val="22"/>
        </w:rPr>
      </w:pPr>
      <w:r w:rsidRPr="002661A0">
        <w:rPr>
          <w:rFonts w:ascii="Times New Roman" w:hAnsi="Times New Roman"/>
          <w:sz w:val="22"/>
          <w:szCs w:val="22"/>
        </w:rPr>
        <w:t>W</w:t>
      </w:r>
      <w:r w:rsidR="002C321C" w:rsidRPr="002661A0">
        <w:rPr>
          <w:rFonts w:ascii="Times New Roman" w:hAnsi="Times New Roman"/>
          <w:sz w:val="22"/>
          <w:szCs w:val="22"/>
        </w:rPr>
        <w:t>INNICOTT</w:t>
      </w:r>
      <w:r w:rsidRPr="002661A0">
        <w:rPr>
          <w:rFonts w:ascii="Times New Roman" w:hAnsi="Times New Roman"/>
          <w:sz w:val="22"/>
          <w:szCs w:val="22"/>
        </w:rPr>
        <w:t xml:space="preserve">, D.W. (1975). </w:t>
      </w:r>
      <w:r w:rsidRPr="00AA0A6A">
        <w:rPr>
          <w:rFonts w:ascii="Times New Roman" w:eastAsia="Times New Roman" w:hAnsi="Times New Roman"/>
          <w:i/>
          <w:color w:val="000000"/>
          <w:lang w:eastAsia="fr-FR"/>
        </w:rPr>
        <w:t>Jeu et réalité, l'espace potentiel</w:t>
      </w:r>
      <w:r w:rsidRPr="002C321C">
        <w:rPr>
          <w:rFonts w:ascii="Times New Roman" w:eastAsia="Times New Roman" w:hAnsi="Times New Roman"/>
          <w:color w:val="000000"/>
          <w:sz w:val="22"/>
          <w:szCs w:val="22"/>
          <w:lang w:eastAsia="fr-FR"/>
        </w:rPr>
        <w:t>. Malesherbes : Gallimard.</w:t>
      </w:r>
    </w:p>
    <w:p w:rsidR="001C1465" w:rsidRPr="001C1465" w:rsidRDefault="001C1465" w:rsidP="00A168D2">
      <w:pPr>
        <w:shd w:val="clear" w:color="auto" w:fill="FFFFFF"/>
        <w:spacing w:line="240" w:lineRule="auto"/>
        <w:jc w:val="both"/>
        <w:rPr>
          <w:rFonts w:ascii="Times New Roman" w:eastAsia="Times New Roman" w:hAnsi="Times New Roman"/>
          <w:color w:val="000000"/>
          <w:lang w:eastAsia="fr-FR"/>
        </w:rPr>
      </w:pPr>
    </w:p>
    <w:p w:rsidR="00412245" w:rsidRPr="00A168D2" w:rsidRDefault="00C1154D" w:rsidP="00A168D2">
      <w:pPr>
        <w:shd w:val="clear" w:color="auto" w:fill="FFFFFF"/>
        <w:spacing w:line="240" w:lineRule="auto"/>
        <w:jc w:val="both"/>
        <w:rPr>
          <w:rFonts w:ascii="Times New Roman" w:eastAsia="Times New Roman" w:hAnsi="Times New Roman"/>
          <w:b/>
          <w:color w:val="000000"/>
          <w:sz w:val="28"/>
          <w:szCs w:val="28"/>
          <w:lang w:eastAsia="fr-FR"/>
        </w:rPr>
      </w:pPr>
      <w:r>
        <w:rPr>
          <w:rFonts w:ascii="Times New Roman" w:eastAsia="Times New Roman" w:hAnsi="Times New Roman"/>
          <w:b/>
          <w:color w:val="000000"/>
          <w:sz w:val="28"/>
          <w:szCs w:val="28"/>
          <w:lang w:eastAsia="fr-FR"/>
        </w:rPr>
        <w:t>ARTICLES</w:t>
      </w:r>
    </w:p>
    <w:p w:rsidR="00A168D2" w:rsidRDefault="00A168D2" w:rsidP="00746146">
      <w:pPr>
        <w:shd w:val="clear" w:color="auto" w:fill="FFFFFF"/>
        <w:jc w:val="both"/>
        <w:rPr>
          <w:rFonts w:ascii="Times New Roman" w:eastAsia="Times New Roman" w:hAnsi="Times New Roman"/>
          <w:color w:val="000000"/>
          <w:lang w:eastAsia="fr-FR"/>
        </w:rPr>
      </w:pPr>
      <w:r>
        <w:rPr>
          <w:rFonts w:ascii="Times New Roman" w:eastAsia="Times New Roman" w:hAnsi="Times New Roman"/>
          <w:color w:val="000000"/>
          <w:lang w:eastAsia="fr-FR"/>
        </w:rPr>
        <w:t>BROUGERE, G. (</w:t>
      </w:r>
      <w:r w:rsidR="000855F7">
        <w:rPr>
          <w:rFonts w:ascii="Times New Roman" w:eastAsia="Times New Roman" w:hAnsi="Times New Roman"/>
          <w:color w:val="000000"/>
          <w:lang w:eastAsia="fr-FR"/>
        </w:rPr>
        <w:t>2002</w:t>
      </w:r>
      <w:r>
        <w:rPr>
          <w:rFonts w:ascii="Times New Roman" w:eastAsia="Times New Roman" w:hAnsi="Times New Roman"/>
          <w:color w:val="000000"/>
          <w:lang w:eastAsia="fr-FR"/>
        </w:rPr>
        <w:t>), « </w:t>
      </w:r>
      <w:r w:rsidRPr="00A168D2">
        <w:rPr>
          <w:rFonts w:ascii="Times New Roman" w:eastAsia="Times New Roman" w:hAnsi="Times New Roman"/>
          <w:i/>
          <w:color w:val="000000"/>
          <w:lang w:eastAsia="fr-FR"/>
        </w:rPr>
        <w:t>jeu et loisir comme espaces d’apprentissages informels</w:t>
      </w:r>
      <w:r>
        <w:rPr>
          <w:rFonts w:ascii="Times New Roman" w:eastAsia="Times New Roman" w:hAnsi="Times New Roman"/>
          <w:color w:val="000000"/>
          <w:lang w:eastAsia="fr-FR"/>
        </w:rPr>
        <w:t> », Education et sociétés n°10, p.5-20</w:t>
      </w:r>
    </w:p>
    <w:p w:rsidR="00A168D2" w:rsidRDefault="00A168D2" w:rsidP="00746146">
      <w:pPr>
        <w:shd w:val="clear" w:color="auto" w:fill="FFFFFF"/>
        <w:jc w:val="both"/>
        <w:rPr>
          <w:rFonts w:ascii="Times New Roman" w:eastAsia="Times New Roman" w:hAnsi="Times New Roman"/>
          <w:color w:val="000000"/>
          <w:lang w:eastAsia="fr-FR"/>
        </w:rPr>
      </w:pPr>
      <w:r>
        <w:rPr>
          <w:rFonts w:ascii="Times New Roman" w:eastAsia="Times New Roman" w:hAnsi="Times New Roman"/>
          <w:color w:val="000000"/>
          <w:lang w:eastAsia="fr-FR"/>
        </w:rPr>
        <w:t>BROUGERE, G. (</w:t>
      </w:r>
      <w:r w:rsidR="000855F7">
        <w:rPr>
          <w:rFonts w:ascii="Times New Roman" w:eastAsia="Times New Roman" w:hAnsi="Times New Roman"/>
          <w:color w:val="000000"/>
          <w:lang w:eastAsia="fr-FR"/>
        </w:rPr>
        <w:t>2002</w:t>
      </w:r>
      <w:r>
        <w:rPr>
          <w:rFonts w:ascii="Times New Roman" w:eastAsia="Times New Roman" w:hAnsi="Times New Roman"/>
          <w:color w:val="000000"/>
          <w:lang w:eastAsia="fr-FR"/>
        </w:rPr>
        <w:t>), « </w:t>
      </w:r>
      <w:r>
        <w:rPr>
          <w:rFonts w:ascii="Times New Roman" w:eastAsia="Times New Roman" w:hAnsi="Times New Roman"/>
          <w:i/>
          <w:color w:val="000000"/>
          <w:lang w:eastAsia="fr-FR"/>
        </w:rPr>
        <w:t>l’enfant et la culture ludique</w:t>
      </w:r>
      <w:r>
        <w:rPr>
          <w:rFonts w:ascii="Times New Roman" w:eastAsia="Times New Roman" w:hAnsi="Times New Roman"/>
          <w:color w:val="000000"/>
          <w:lang w:eastAsia="fr-FR"/>
        </w:rPr>
        <w:t xml:space="preserve"> », </w:t>
      </w:r>
      <w:r w:rsidR="00293EB8">
        <w:rPr>
          <w:rFonts w:ascii="Times New Roman" w:eastAsia="Times New Roman" w:hAnsi="Times New Roman"/>
          <w:color w:val="000000"/>
          <w:lang w:eastAsia="fr-FR"/>
        </w:rPr>
        <w:t>S</w:t>
      </w:r>
      <w:r>
        <w:rPr>
          <w:rFonts w:ascii="Times New Roman" w:eastAsia="Times New Roman" w:hAnsi="Times New Roman"/>
          <w:color w:val="000000"/>
          <w:lang w:eastAsia="fr-FR"/>
        </w:rPr>
        <w:t>pirale n°24, p.25-38</w:t>
      </w:r>
    </w:p>
    <w:p w:rsidR="008055E9" w:rsidRDefault="008055E9" w:rsidP="00746146">
      <w:pPr>
        <w:shd w:val="clear" w:color="auto" w:fill="FFFFFF"/>
        <w:rPr>
          <w:rFonts w:ascii="Times New Roman" w:eastAsia="Times New Roman" w:hAnsi="Times New Roman"/>
          <w:color w:val="000000"/>
          <w:lang w:eastAsia="fr-FR"/>
        </w:rPr>
      </w:pPr>
      <w:r>
        <w:rPr>
          <w:rFonts w:ascii="Times New Roman" w:eastAsia="Times New Roman" w:hAnsi="Times New Roman"/>
          <w:color w:val="000000"/>
          <w:lang w:eastAsia="fr-FR"/>
        </w:rPr>
        <w:t>BROUGERE, G. (2007), « </w:t>
      </w:r>
      <w:r>
        <w:rPr>
          <w:rFonts w:ascii="Times New Roman" w:eastAsia="Times New Roman" w:hAnsi="Times New Roman"/>
          <w:i/>
          <w:color w:val="000000"/>
          <w:lang w:eastAsia="fr-FR"/>
        </w:rPr>
        <w:t>les jeux du formel et de l’informel</w:t>
      </w:r>
      <w:r>
        <w:rPr>
          <w:rFonts w:ascii="Times New Roman" w:eastAsia="Times New Roman" w:hAnsi="Times New Roman"/>
          <w:color w:val="000000"/>
          <w:lang w:eastAsia="fr-FR"/>
        </w:rPr>
        <w:t> », Revue française de pédagogie n°160, p.5-12</w:t>
      </w:r>
    </w:p>
    <w:p w:rsidR="00A168D2" w:rsidRDefault="00015605" w:rsidP="00746146">
      <w:pPr>
        <w:shd w:val="clear" w:color="auto" w:fill="FFFFFF"/>
        <w:jc w:val="both"/>
        <w:rPr>
          <w:rFonts w:ascii="Times New Roman" w:eastAsia="Times New Roman" w:hAnsi="Times New Roman"/>
          <w:color w:val="000000"/>
          <w:lang w:eastAsia="fr-FR"/>
        </w:rPr>
      </w:pPr>
      <w:r>
        <w:rPr>
          <w:rFonts w:ascii="Times New Roman" w:eastAsia="Times New Roman" w:hAnsi="Times New Roman"/>
          <w:color w:val="000000"/>
          <w:lang w:eastAsia="fr-FR"/>
        </w:rPr>
        <w:t>CHABRIER, B, DUPEUX, G. &amp; GOSSELIN, A.M. (2003), </w:t>
      </w:r>
      <w:r w:rsidRPr="00015605">
        <w:rPr>
          <w:rFonts w:ascii="Times New Roman" w:eastAsia="Times New Roman" w:hAnsi="Times New Roman"/>
          <w:i/>
          <w:color w:val="000000"/>
          <w:lang w:eastAsia="fr-FR"/>
        </w:rPr>
        <w:t>« le jeu : de l’imaginaire au symbolique</w:t>
      </w:r>
      <w:r>
        <w:rPr>
          <w:rFonts w:ascii="Times New Roman" w:eastAsia="Times New Roman" w:hAnsi="Times New Roman"/>
          <w:color w:val="000000"/>
          <w:lang w:eastAsia="fr-FR"/>
        </w:rPr>
        <w:t> », Envie d’école n°37, p.13-23</w:t>
      </w:r>
    </w:p>
    <w:p w:rsidR="003906D4" w:rsidRPr="00B77B79" w:rsidRDefault="003906D4" w:rsidP="00746146">
      <w:pPr>
        <w:shd w:val="clear" w:color="auto" w:fill="FFFFFF"/>
        <w:jc w:val="both"/>
        <w:rPr>
          <w:rFonts w:ascii="Times New Roman" w:eastAsia="Times New Roman" w:hAnsi="Times New Roman"/>
          <w:lang w:eastAsia="fr-FR"/>
        </w:rPr>
      </w:pPr>
      <w:r>
        <w:rPr>
          <w:rFonts w:ascii="Times New Roman" w:eastAsia="Times New Roman" w:hAnsi="Times New Roman"/>
          <w:color w:val="000000"/>
          <w:lang w:eastAsia="fr-FR"/>
        </w:rPr>
        <w:t>CHAMP, E., FERNANDEZ, P. &amp; LIEGEOIS, J. (1995</w:t>
      </w:r>
      <w:r w:rsidRPr="00B77B79">
        <w:rPr>
          <w:rFonts w:ascii="Times New Roman" w:eastAsia="Times New Roman" w:hAnsi="Times New Roman"/>
          <w:lang w:eastAsia="fr-FR"/>
        </w:rPr>
        <w:t xml:space="preserve">), </w:t>
      </w:r>
      <w:r w:rsidRPr="00B77B79">
        <w:rPr>
          <w:rFonts w:ascii="Times New Roman" w:eastAsia="Times New Roman" w:hAnsi="Times New Roman"/>
          <w:i/>
          <w:lang w:eastAsia="fr-FR"/>
        </w:rPr>
        <w:t>« le travail du jouer en rééducation »,</w:t>
      </w:r>
      <w:r w:rsidRPr="00B77B79">
        <w:rPr>
          <w:rFonts w:ascii="Times New Roman" w:eastAsia="Times New Roman" w:hAnsi="Times New Roman"/>
          <w:lang w:eastAsia="fr-FR"/>
        </w:rPr>
        <w:t xml:space="preserve"> Les cahiers de Beaumont n°69-70, p.68-73</w:t>
      </w:r>
    </w:p>
    <w:p w:rsidR="003B039C" w:rsidRPr="00B77B79" w:rsidRDefault="003B039C" w:rsidP="00746146">
      <w:pPr>
        <w:shd w:val="clear" w:color="auto" w:fill="FFFFFF"/>
        <w:jc w:val="both"/>
        <w:rPr>
          <w:rFonts w:ascii="Times New Roman" w:eastAsia="Times New Roman" w:hAnsi="Times New Roman"/>
          <w:lang w:eastAsia="fr-FR"/>
        </w:rPr>
      </w:pPr>
      <w:r w:rsidRPr="00B77B79">
        <w:rPr>
          <w:rFonts w:ascii="Times New Roman" w:eastAsia="Times New Roman" w:hAnsi="Times New Roman"/>
          <w:lang w:eastAsia="fr-FR"/>
        </w:rPr>
        <w:t xml:space="preserve">DUPEUX, G., METRA, M. &amp; WAUTERS, F. (2004), </w:t>
      </w:r>
      <w:r w:rsidRPr="00B77B79">
        <w:rPr>
          <w:rFonts w:ascii="Times New Roman" w:eastAsia="Times New Roman" w:hAnsi="Times New Roman"/>
          <w:i/>
          <w:lang w:eastAsia="fr-FR"/>
        </w:rPr>
        <w:t>« jeux à règles : de la représentation mentale à la construction cognitiviste </w:t>
      </w:r>
      <w:r w:rsidRPr="00B77B79">
        <w:rPr>
          <w:rFonts w:ascii="Times New Roman" w:eastAsia="Times New Roman" w:hAnsi="Times New Roman"/>
          <w:lang w:eastAsia="fr-FR"/>
        </w:rPr>
        <w:t>», Envie d’école n°39, p.13-24</w:t>
      </w:r>
    </w:p>
    <w:p w:rsidR="003906D4" w:rsidRDefault="003906D4" w:rsidP="00746146">
      <w:pPr>
        <w:shd w:val="clear" w:color="auto" w:fill="FFFFFF"/>
        <w:jc w:val="both"/>
        <w:rPr>
          <w:rFonts w:ascii="Times New Roman" w:eastAsia="Times New Roman" w:hAnsi="Times New Roman"/>
          <w:color w:val="000000"/>
          <w:lang w:eastAsia="fr-FR"/>
        </w:rPr>
      </w:pPr>
      <w:r>
        <w:rPr>
          <w:rFonts w:ascii="Times New Roman" w:eastAsia="Times New Roman" w:hAnsi="Times New Roman"/>
          <w:color w:val="000000"/>
          <w:lang w:eastAsia="fr-FR"/>
        </w:rPr>
        <w:t>GOURDON, B., LAMY DE LA CHAPELLE, I., LANI-BAYLE &amp; M, TOUTUT, J. P. (1997), « </w:t>
      </w:r>
      <w:r w:rsidRPr="00015605">
        <w:rPr>
          <w:rFonts w:ascii="Times New Roman" w:eastAsia="Times New Roman" w:hAnsi="Times New Roman"/>
          <w:i/>
          <w:color w:val="000000"/>
          <w:lang w:eastAsia="fr-FR"/>
        </w:rPr>
        <w:t>Jouer</w:t>
      </w:r>
      <w:r>
        <w:rPr>
          <w:rFonts w:ascii="Times New Roman" w:eastAsia="Times New Roman" w:hAnsi="Times New Roman"/>
          <w:i/>
          <w:color w:val="000000"/>
          <w:lang w:eastAsia="fr-FR"/>
        </w:rPr>
        <w:t>, un plaisir nécessaire</w:t>
      </w:r>
      <w:r>
        <w:rPr>
          <w:rFonts w:ascii="Times New Roman" w:eastAsia="Times New Roman" w:hAnsi="Times New Roman"/>
          <w:color w:val="000000"/>
          <w:lang w:eastAsia="fr-FR"/>
        </w:rPr>
        <w:t>», Le journal des psychologues n°143, p.19-45</w:t>
      </w:r>
    </w:p>
    <w:p w:rsidR="004272DB" w:rsidRDefault="004272DB" w:rsidP="00746146">
      <w:pPr>
        <w:shd w:val="clear" w:color="auto" w:fill="FFFFFF"/>
        <w:jc w:val="both"/>
        <w:rPr>
          <w:rFonts w:ascii="Times New Roman" w:eastAsia="Times New Roman" w:hAnsi="Times New Roman"/>
          <w:color w:val="000000"/>
          <w:lang w:eastAsia="fr-FR"/>
        </w:rPr>
      </w:pPr>
      <w:r>
        <w:rPr>
          <w:rFonts w:ascii="Times New Roman" w:eastAsia="Times New Roman" w:hAnsi="Times New Roman"/>
          <w:color w:val="000000"/>
          <w:lang w:eastAsia="fr-FR"/>
        </w:rPr>
        <w:t>Guy, A. 2011), «</w:t>
      </w:r>
      <w:r w:rsidRPr="004272DB">
        <w:rPr>
          <w:rFonts w:ascii="Times New Roman" w:eastAsia="Times New Roman" w:hAnsi="Times New Roman"/>
          <w:i/>
          <w:color w:val="000000"/>
          <w:lang w:eastAsia="fr-FR"/>
        </w:rPr>
        <w:t>Jouer rend libre, pourquoi ? </w:t>
      </w:r>
      <w:r>
        <w:rPr>
          <w:rFonts w:ascii="Times New Roman" w:eastAsia="Times New Roman" w:hAnsi="Times New Roman"/>
          <w:color w:val="000000"/>
          <w:lang w:eastAsia="fr-FR"/>
        </w:rPr>
        <w:t xml:space="preserve">», </w:t>
      </w:r>
      <w:r w:rsidR="00E82B70">
        <w:rPr>
          <w:rFonts w:ascii="Times New Roman" w:eastAsia="Times New Roman" w:hAnsi="Times New Roman"/>
          <w:color w:val="000000"/>
          <w:lang w:eastAsia="fr-FR"/>
        </w:rPr>
        <w:t>C</w:t>
      </w:r>
      <w:r>
        <w:rPr>
          <w:rFonts w:ascii="Times New Roman" w:eastAsia="Times New Roman" w:hAnsi="Times New Roman"/>
          <w:color w:val="000000"/>
          <w:lang w:eastAsia="fr-FR"/>
        </w:rPr>
        <w:t>onférence Rendez-vous du jeu de la Seine-Saint-Denis, p.</w:t>
      </w:r>
      <w:r w:rsidR="00E82B70">
        <w:rPr>
          <w:rFonts w:ascii="Times New Roman" w:eastAsia="Times New Roman" w:hAnsi="Times New Roman"/>
          <w:color w:val="000000"/>
          <w:lang w:eastAsia="fr-FR"/>
        </w:rPr>
        <w:t>1-9</w:t>
      </w:r>
    </w:p>
    <w:p w:rsidR="00FF7081" w:rsidRDefault="00293EB8" w:rsidP="00746146">
      <w:pPr>
        <w:shd w:val="clear" w:color="auto" w:fill="FFFFFF"/>
        <w:jc w:val="both"/>
        <w:rPr>
          <w:rFonts w:ascii="Times New Roman" w:eastAsia="Times New Roman" w:hAnsi="Times New Roman"/>
          <w:color w:val="000000"/>
          <w:lang w:eastAsia="fr-FR"/>
        </w:rPr>
      </w:pPr>
      <w:r>
        <w:rPr>
          <w:rFonts w:ascii="Times New Roman" w:eastAsia="Times New Roman" w:hAnsi="Times New Roman"/>
          <w:color w:val="000000"/>
          <w:lang w:eastAsia="fr-FR"/>
        </w:rPr>
        <w:t>MARQUIS, A., METRA, M. &amp; MONTEILLET, M (1997), « </w:t>
      </w:r>
      <w:r w:rsidRPr="00015605">
        <w:rPr>
          <w:rFonts w:ascii="Times New Roman" w:eastAsia="Times New Roman" w:hAnsi="Times New Roman"/>
          <w:i/>
          <w:color w:val="000000"/>
          <w:lang w:eastAsia="fr-FR"/>
        </w:rPr>
        <w:t>Jouer…pour jouer, pour grandir, pour apprendre, …</w:t>
      </w:r>
      <w:r>
        <w:rPr>
          <w:rFonts w:ascii="Times New Roman" w:eastAsia="Times New Roman" w:hAnsi="Times New Roman"/>
          <w:color w:val="000000"/>
          <w:lang w:eastAsia="fr-FR"/>
        </w:rPr>
        <w:t> », Envie d’école n°9, p.9-20</w:t>
      </w:r>
    </w:p>
    <w:p w:rsidR="00C1154D" w:rsidRDefault="00C1154D" w:rsidP="00746146">
      <w:pPr>
        <w:pStyle w:val="Default"/>
        <w:spacing w:line="360" w:lineRule="auto"/>
        <w:rPr>
          <w:b/>
          <w:bCs/>
        </w:rPr>
      </w:pPr>
    </w:p>
    <w:p w:rsidR="001C1465" w:rsidRPr="00C1154D" w:rsidRDefault="00FF7081" w:rsidP="00746146">
      <w:pPr>
        <w:pStyle w:val="Default"/>
        <w:spacing w:line="360" w:lineRule="auto"/>
        <w:jc w:val="both"/>
        <w:rPr>
          <w:b/>
          <w:bCs/>
          <w:sz w:val="28"/>
          <w:szCs w:val="28"/>
        </w:rPr>
      </w:pPr>
      <w:r w:rsidRPr="00C1154D">
        <w:rPr>
          <w:b/>
          <w:bCs/>
          <w:sz w:val="28"/>
          <w:szCs w:val="28"/>
        </w:rPr>
        <w:t xml:space="preserve">TEXTES OFFICIELS </w:t>
      </w:r>
    </w:p>
    <w:p w:rsidR="002D5A0A" w:rsidRPr="001C1465" w:rsidRDefault="002D5A0A" w:rsidP="00746146">
      <w:pPr>
        <w:pStyle w:val="Default"/>
        <w:spacing w:line="360" w:lineRule="auto"/>
        <w:jc w:val="both"/>
      </w:pPr>
    </w:p>
    <w:p w:rsidR="00FF7081" w:rsidRPr="001C1465" w:rsidRDefault="00FF7081" w:rsidP="00746146">
      <w:pPr>
        <w:pStyle w:val="Default"/>
        <w:spacing w:line="360" w:lineRule="auto"/>
        <w:jc w:val="both"/>
      </w:pPr>
      <w:r w:rsidRPr="001C1465">
        <w:t xml:space="preserve">Circulaire n° 2014-107 du 18-08-2014 : </w:t>
      </w:r>
      <w:r w:rsidRPr="001C1465">
        <w:rPr>
          <w:i/>
          <w:iCs/>
        </w:rPr>
        <w:t xml:space="preserve">Adaptation scolaire et scolarisation des élèves handicapés, </w:t>
      </w:r>
      <w:r w:rsidRPr="001C1465">
        <w:t xml:space="preserve">dans Bulletin Officiel de l’Education nationale n°31 du 28-08-2014 </w:t>
      </w:r>
    </w:p>
    <w:p w:rsidR="00FF7081" w:rsidRPr="001C1465" w:rsidRDefault="00A60D2A" w:rsidP="00746146">
      <w:pPr>
        <w:pStyle w:val="Default"/>
        <w:spacing w:line="360" w:lineRule="auto"/>
        <w:jc w:val="both"/>
      </w:pPr>
      <w:hyperlink r:id="rId10" w:history="1">
        <w:r w:rsidR="00FF7081" w:rsidRPr="001C1465">
          <w:rPr>
            <w:rStyle w:val="Lienhypertexte"/>
          </w:rPr>
          <w:t>http://www.education.gouv.fr/pid25535/bulletin_officiel.html?cid_bo=81597</w:t>
        </w:r>
      </w:hyperlink>
      <w:r w:rsidR="00FF7081" w:rsidRPr="001C1465">
        <w:t xml:space="preserve"> </w:t>
      </w:r>
    </w:p>
    <w:p w:rsidR="00FF7081" w:rsidRPr="001C1465" w:rsidRDefault="00FF7081" w:rsidP="00746146">
      <w:pPr>
        <w:pStyle w:val="Default"/>
        <w:spacing w:line="360" w:lineRule="auto"/>
        <w:jc w:val="both"/>
      </w:pPr>
      <w:r w:rsidRPr="001C1465">
        <w:lastRenderedPageBreak/>
        <w:t xml:space="preserve">Nouveaux programmes : </w:t>
      </w:r>
      <w:r w:rsidRPr="001C1465">
        <w:rPr>
          <w:i/>
          <w:iCs/>
        </w:rPr>
        <w:t>Programme d’enseignement de l’école maternelle</w:t>
      </w:r>
      <w:r w:rsidRPr="001C1465">
        <w:t xml:space="preserve">, Ministère de l’Education nationale, de l’Enseignement supérieur et de la Recherche, arrêté du 18-02-2015-Journal Officiel spécial n°2 du 12-03-2015, </w:t>
      </w:r>
    </w:p>
    <w:p w:rsidR="00FF7081" w:rsidRPr="001C1465" w:rsidRDefault="00A60D2A" w:rsidP="00746146">
      <w:pPr>
        <w:pStyle w:val="Default"/>
        <w:spacing w:line="360" w:lineRule="auto"/>
        <w:jc w:val="both"/>
      </w:pPr>
      <w:hyperlink r:id="rId11" w:history="1">
        <w:r w:rsidR="00FF7081" w:rsidRPr="001C1465">
          <w:rPr>
            <w:rStyle w:val="Lienhypertexte"/>
          </w:rPr>
          <w:t>http://www.education.gouv.fr/pid25535/bulletin_officiel.html?cid_bo=86940</w:t>
        </w:r>
      </w:hyperlink>
      <w:r w:rsidR="00FF7081" w:rsidRPr="001C1465">
        <w:t xml:space="preserve"> </w:t>
      </w:r>
    </w:p>
    <w:p w:rsidR="00FF7081" w:rsidRPr="001C1465" w:rsidRDefault="00FF7081" w:rsidP="00746146">
      <w:pPr>
        <w:pStyle w:val="Default"/>
        <w:spacing w:line="360" w:lineRule="auto"/>
        <w:jc w:val="both"/>
      </w:pPr>
      <w:proofErr w:type="spellStart"/>
      <w:r w:rsidRPr="001C1465">
        <w:t>Eduscol</w:t>
      </w:r>
      <w:proofErr w:type="spellEnd"/>
      <w:r w:rsidRPr="001C1465">
        <w:t xml:space="preserve">, </w:t>
      </w:r>
      <w:r w:rsidRPr="001C1465">
        <w:rPr>
          <w:i/>
          <w:iCs/>
        </w:rPr>
        <w:t xml:space="preserve">Jouer et apprendre, </w:t>
      </w:r>
      <w:r w:rsidRPr="001C1465">
        <w:t xml:space="preserve">Ministère de l’Education nationale, de l’Enseignement supérieur et de la Recherche </w:t>
      </w:r>
    </w:p>
    <w:p w:rsidR="00FF7081" w:rsidRDefault="00A60D2A" w:rsidP="00746146">
      <w:pPr>
        <w:jc w:val="both"/>
      </w:pPr>
      <w:hyperlink r:id="rId12" w:history="1">
        <w:r w:rsidR="00FF7081" w:rsidRPr="001C1465">
          <w:rPr>
            <w:rStyle w:val="Lienhypertexte"/>
            <w:rFonts w:ascii="Times New Roman" w:hAnsi="Times New Roman"/>
          </w:rPr>
          <w:t>http://cache.media.eduscol.education.fr/file/Apprendre/30/3/Ress_c1_jouer_jouerapprendre_458303.pdf</w:t>
        </w:r>
      </w:hyperlink>
    </w:p>
    <w:p w:rsidR="00BD79D3" w:rsidRDefault="00BD79D3" w:rsidP="00C1154D">
      <w:pPr>
        <w:jc w:val="both"/>
        <w:rPr>
          <w:rFonts w:ascii="Times New Roman" w:hAnsi="Times New Roman"/>
        </w:rPr>
      </w:pPr>
    </w:p>
    <w:p w:rsidR="00C1154D" w:rsidRDefault="00C1154D" w:rsidP="00C1154D">
      <w:pPr>
        <w:jc w:val="both"/>
        <w:rPr>
          <w:rFonts w:ascii="Times New Roman" w:hAnsi="Times New Roman"/>
        </w:rPr>
      </w:pPr>
    </w:p>
    <w:p w:rsidR="00C1154D" w:rsidRPr="00C1154D" w:rsidRDefault="00C1154D" w:rsidP="003E3D21">
      <w:pPr>
        <w:pStyle w:val="Default"/>
        <w:jc w:val="both"/>
        <w:rPr>
          <w:b/>
          <w:bCs/>
          <w:sz w:val="28"/>
          <w:szCs w:val="28"/>
        </w:rPr>
      </w:pPr>
      <w:r w:rsidRPr="00C1154D">
        <w:rPr>
          <w:b/>
          <w:bCs/>
          <w:sz w:val="28"/>
          <w:szCs w:val="28"/>
        </w:rPr>
        <w:t>SITOGRAPHIE</w:t>
      </w:r>
    </w:p>
    <w:p w:rsidR="001F049B" w:rsidRDefault="001F049B" w:rsidP="003E3D21">
      <w:pPr>
        <w:spacing w:line="240" w:lineRule="auto"/>
        <w:jc w:val="both"/>
        <w:rPr>
          <w:rFonts w:ascii="Times New Roman" w:hAnsi="Times New Roman"/>
          <w:b/>
        </w:rPr>
      </w:pPr>
    </w:p>
    <w:p w:rsidR="00FF7081" w:rsidRDefault="00551DE0" w:rsidP="003E3D21">
      <w:pPr>
        <w:spacing w:line="240" w:lineRule="auto"/>
        <w:jc w:val="both"/>
        <w:rPr>
          <w:rFonts w:ascii="Times New Roman" w:hAnsi="Times New Roman"/>
        </w:rPr>
      </w:pPr>
      <w:r w:rsidRPr="00551DE0">
        <w:rPr>
          <w:rFonts w:ascii="Times New Roman" w:hAnsi="Times New Roman"/>
        </w:rPr>
        <w:t>ACADEMIE DE GRENOBLE. Le rôle du jeu dans le développement de l’enfant</w:t>
      </w:r>
      <w:proofErr w:type="gramStart"/>
      <w:r w:rsidRPr="00551DE0">
        <w:rPr>
          <w:rFonts w:ascii="Times New Roman" w:hAnsi="Times New Roman"/>
        </w:rPr>
        <w:t>.[</w:t>
      </w:r>
      <w:proofErr w:type="gramEnd"/>
      <w:r w:rsidRPr="00551DE0">
        <w:rPr>
          <w:rFonts w:ascii="Times New Roman" w:hAnsi="Times New Roman"/>
        </w:rPr>
        <w:t>En ligne]</w:t>
      </w:r>
      <w:bookmarkStart w:id="1" w:name="bo1"/>
      <w:bookmarkEnd w:id="1"/>
      <w:r>
        <w:rPr>
          <w:rFonts w:ascii="Times New Roman" w:hAnsi="Times New Roman"/>
        </w:rPr>
        <w:t xml:space="preserve"> </w:t>
      </w:r>
      <w:hyperlink r:id="rId13" w:history="1">
        <w:r w:rsidRPr="00551DE0">
          <w:rPr>
            <w:rStyle w:val="Lienhypertexte"/>
            <w:rFonts w:ascii="Times New Roman" w:hAnsi="Times New Roman"/>
          </w:rPr>
          <w:t>http://www.ac-grenoble.fr/ecole/74/maternelle74/IMG/pdf/le_role_du_jeu_dans_le_developpement_de_l_enfant_ageem2.pdf</w:t>
        </w:r>
      </w:hyperlink>
      <w:r w:rsidRPr="00551DE0">
        <w:rPr>
          <w:rFonts w:ascii="Times New Roman" w:hAnsi="Times New Roman"/>
        </w:rPr>
        <w:t xml:space="preserve"> (page consultée en décembre 2016)</w:t>
      </w:r>
    </w:p>
    <w:p w:rsidR="007C5A31" w:rsidRDefault="007C5A31" w:rsidP="003E3D21">
      <w:pPr>
        <w:spacing w:line="240" w:lineRule="auto"/>
        <w:jc w:val="both"/>
        <w:rPr>
          <w:rFonts w:ascii="Times New Roman" w:hAnsi="Times New Roman"/>
        </w:rPr>
      </w:pPr>
    </w:p>
    <w:p w:rsidR="00551DE0" w:rsidRDefault="00551DE0" w:rsidP="003E3D21">
      <w:pPr>
        <w:spacing w:line="240" w:lineRule="auto"/>
        <w:jc w:val="both"/>
        <w:rPr>
          <w:rFonts w:ascii="Times New Roman" w:hAnsi="Times New Roman"/>
        </w:rPr>
      </w:pPr>
      <w:r>
        <w:rPr>
          <w:rFonts w:ascii="Times New Roman" w:hAnsi="Times New Roman"/>
        </w:rPr>
        <w:t xml:space="preserve">ACADEMIE DE LYON. Approches théoriques du jeu. </w:t>
      </w:r>
      <w:r w:rsidRPr="00551DE0">
        <w:rPr>
          <w:rFonts w:ascii="Times New Roman" w:hAnsi="Times New Roman"/>
        </w:rPr>
        <w:t>[En ligne]</w:t>
      </w:r>
      <w:r>
        <w:rPr>
          <w:rFonts w:ascii="Times New Roman" w:hAnsi="Times New Roman"/>
        </w:rPr>
        <w:t xml:space="preserve"> </w:t>
      </w:r>
      <w:hyperlink r:id="rId14" w:history="1">
        <w:r w:rsidRPr="00551DE0">
          <w:rPr>
            <w:rStyle w:val="Lienhypertexte"/>
            <w:rFonts w:ascii="Times New Roman" w:hAnsi="Times New Roman"/>
          </w:rPr>
          <w:t>http://www2.ac-lyon.fr/etab/ien/ain/bourg2/IMG/pdf/Approches_theoriques_du_jeu.pdf</w:t>
        </w:r>
      </w:hyperlink>
      <w:r w:rsidR="00CF37B6">
        <w:rPr>
          <w:rFonts w:ascii="Times New Roman" w:hAnsi="Times New Roman"/>
        </w:rPr>
        <w:t xml:space="preserve"> (page consultée en février 2017)</w:t>
      </w:r>
    </w:p>
    <w:p w:rsidR="007C5A31" w:rsidRDefault="007C5A31" w:rsidP="003E3D21">
      <w:pPr>
        <w:spacing w:line="240" w:lineRule="auto"/>
        <w:jc w:val="both"/>
        <w:rPr>
          <w:rFonts w:ascii="Times New Roman" w:hAnsi="Times New Roman"/>
        </w:rPr>
      </w:pPr>
    </w:p>
    <w:p w:rsidR="007C5A31" w:rsidRDefault="007C5A31" w:rsidP="003E3D21">
      <w:pPr>
        <w:spacing w:line="240" w:lineRule="auto"/>
        <w:jc w:val="both"/>
        <w:rPr>
          <w:rFonts w:ascii="Times New Roman" w:hAnsi="Times New Roman"/>
        </w:rPr>
      </w:pPr>
      <w:r>
        <w:rPr>
          <w:rFonts w:ascii="Times New Roman" w:hAnsi="Times New Roman"/>
        </w:rPr>
        <w:t>CASTAING Sylvie. Les jeux de plateaux</w:t>
      </w:r>
      <w:r w:rsidRPr="00551DE0">
        <w:rPr>
          <w:rFonts w:ascii="Times New Roman" w:hAnsi="Times New Roman"/>
        </w:rPr>
        <w:t>.</w:t>
      </w:r>
      <w:r>
        <w:rPr>
          <w:rFonts w:ascii="Times New Roman" w:hAnsi="Times New Roman"/>
        </w:rPr>
        <w:t xml:space="preserve"> </w:t>
      </w:r>
      <w:r w:rsidRPr="00551DE0">
        <w:rPr>
          <w:rFonts w:ascii="Times New Roman" w:hAnsi="Times New Roman"/>
        </w:rPr>
        <w:t>[En ligne]</w:t>
      </w:r>
      <w:r>
        <w:rPr>
          <w:rFonts w:ascii="Times New Roman" w:hAnsi="Times New Roman"/>
        </w:rPr>
        <w:t xml:space="preserve"> </w:t>
      </w:r>
      <w:hyperlink r:id="rId15" w:history="1">
        <w:r w:rsidRPr="007C5A31">
          <w:rPr>
            <w:rStyle w:val="Lienhypertexte"/>
            <w:rFonts w:ascii="Times New Roman" w:hAnsi="Times New Roman"/>
          </w:rPr>
          <w:t>http://sylviecastaing.chez.com/optiong.htm</w:t>
        </w:r>
      </w:hyperlink>
      <w:r>
        <w:rPr>
          <w:rFonts w:ascii="Times New Roman" w:hAnsi="Times New Roman"/>
        </w:rPr>
        <w:t xml:space="preserve"> </w:t>
      </w:r>
      <w:r w:rsidRPr="00551DE0">
        <w:rPr>
          <w:rFonts w:ascii="Times New Roman" w:hAnsi="Times New Roman"/>
        </w:rPr>
        <w:t xml:space="preserve">(page consultée en </w:t>
      </w:r>
      <w:r>
        <w:rPr>
          <w:rFonts w:ascii="Times New Roman" w:hAnsi="Times New Roman"/>
        </w:rPr>
        <w:t>mars 2017</w:t>
      </w:r>
      <w:r w:rsidRPr="00551DE0">
        <w:rPr>
          <w:rFonts w:ascii="Times New Roman" w:hAnsi="Times New Roman"/>
        </w:rPr>
        <w:t>)</w:t>
      </w:r>
    </w:p>
    <w:p w:rsidR="007C5A31" w:rsidRDefault="007C5A31" w:rsidP="003E3D21">
      <w:pPr>
        <w:spacing w:line="240" w:lineRule="auto"/>
        <w:jc w:val="both"/>
        <w:rPr>
          <w:rFonts w:ascii="Times New Roman" w:hAnsi="Times New Roman"/>
        </w:rPr>
      </w:pPr>
    </w:p>
    <w:p w:rsidR="007C5A31" w:rsidRDefault="00A633D6" w:rsidP="003E3D21">
      <w:pPr>
        <w:spacing w:line="240" w:lineRule="auto"/>
        <w:jc w:val="both"/>
        <w:rPr>
          <w:rFonts w:ascii="Times New Roman" w:hAnsi="Times New Roman"/>
        </w:rPr>
      </w:pPr>
      <w:r>
        <w:rPr>
          <w:rFonts w:ascii="Times New Roman" w:hAnsi="Times New Roman"/>
        </w:rPr>
        <w:t>CNRTL.</w:t>
      </w:r>
      <w:r w:rsidR="00945D20">
        <w:rPr>
          <w:rFonts w:ascii="Times New Roman" w:hAnsi="Times New Roman"/>
        </w:rPr>
        <w:t xml:space="preserve"> Définition du jeu</w:t>
      </w:r>
      <w:proofErr w:type="gramStart"/>
      <w:r w:rsidR="00945D20">
        <w:rPr>
          <w:rFonts w:ascii="Times New Roman" w:hAnsi="Times New Roman"/>
        </w:rPr>
        <w:t>.</w:t>
      </w:r>
      <w:r w:rsidR="007C5A31" w:rsidRPr="00551DE0">
        <w:rPr>
          <w:rFonts w:ascii="Times New Roman" w:hAnsi="Times New Roman"/>
        </w:rPr>
        <w:t>[</w:t>
      </w:r>
      <w:proofErr w:type="gramEnd"/>
      <w:r w:rsidR="007C5A31" w:rsidRPr="00551DE0">
        <w:rPr>
          <w:rFonts w:ascii="Times New Roman" w:hAnsi="Times New Roman"/>
        </w:rPr>
        <w:t>En ligne]</w:t>
      </w:r>
      <w:r w:rsidR="007C5A31">
        <w:rPr>
          <w:rFonts w:ascii="Times New Roman" w:hAnsi="Times New Roman"/>
        </w:rPr>
        <w:t xml:space="preserve"> </w:t>
      </w:r>
      <w:r w:rsidR="007C5A31" w:rsidRPr="00551DE0">
        <w:rPr>
          <w:rFonts w:ascii="Times New Roman" w:hAnsi="Times New Roman"/>
        </w:rPr>
        <w:t>(page consultée en décembre 2016)</w:t>
      </w:r>
    </w:p>
    <w:p w:rsidR="00A633D6" w:rsidRDefault="007C5A31" w:rsidP="003E3D21">
      <w:pPr>
        <w:spacing w:line="240" w:lineRule="auto"/>
        <w:jc w:val="both"/>
      </w:pPr>
      <w:r>
        <w:rPr>
          <w:rFonts w:ascii="Times New Roman" w:hAnsi="Times New Roman"/>
        </w:rPr>
        <w:t xml:space="preserve"> </w:t>
      </w:r>
      <w:r w:rsidR="00945D20">
        <w:rPr>
          <w:rFonts w:ascii="Times New Roman" w:hAnsi="Times New Roman"/>
        </w:rPr>
        <w:t xml:space="preserve"> </w:t>
      </w:r>
      <w:hyperlink r:id="rId16" w:history="1">
        <w:r w:rsidR="00945D20" w:rsidRPr="00945D20">
          <w:rPr>
            <w:rStyle w:val="Lienhypertexte"/>
            <w:rFonts w:ascii="Times New Roman" w:hAnsi="Times New Roman"/>
          </w:rPr>
          <w:t>http://www.cnrtl.fr/definition/jeu</w:t>
        </w:r>
      </w:hyperlink>
    </w:p>
    <w:p w:rsidR="007C5A31" w:rsidRDefault="007C5A31" w:rsidP="003E3D21">
      <w:pPr>
        <w:spacing w:line="240" w:lineRule="auto"/>
        <w:jc w:val="both"/>
      </w:pPr>
    </w:p>
    <w:p w:rsidR="00AF13D0" w:rsidRPr="007C5A31" w:rsidRDefault="007C5A31" w:rsidP="003E3D21">
      <w:pPr>
        <w:spacing w:line="240" w:lineRule="auto"/>
        <w:jc w:val="both"/>
        <w:rPr>
          <w:rFonts w:ascii="Times New Roman" w:hAnsi="Times New Roman"/>
        </w:rPr>
      </w:pPr>
      <w:r w:rsidRPr="007C5A31">
        <w:rPr>
          <w:rFonts w:ascii="Times New Roman" w:hAnsi="Times New Roman"/>
        </w:rPr>
        <w:t>Raymond Yvan. Les trois fonctions des jeux à règles.</w:t>
      </w:r>
      <w:r>
        <w:rPr>
          <w:rFonts w:ascii="Times New Roman" w:hAnsi="Times New Roman"/>
        </w:rPr>
        <w:t xml:space="preserve"> </w:t>
      </w:r>
      <w:r w:rsidRPr="00551DE0">
        <w:rPr>
          <w:rFonts w:ascii="Times New Roman" w:hAnsi="Times New Roman"/>
        </w:rPr>
        <w:t>[En ligne]</w:t>
      </w:r>
      <w:r>
        <w:rPr>
          <w:rFonts w:ascii="Times New Roman" w:hAnsi="Times New Roman"/>
        </w:rPr>
        <w:t xml:space="preserve"> </w:t>
      </w:r>
      <w:hyperlink r:id="rId17" w:history="1">
        <w:r w:rsidR="001B57D4" w:rsidRPr="007C5A31">
          <w:rPr>
            <w:rStyle w:val="Lienhypertexte"/>
            <w:rFonts w:ascii="Times New Roman" w:hAnsi="Times New Roman"/>
          </w:rPr>
          <w:t>http://yvan.raymond.reeduc.free.fr/pagemediations/lesm%E9diations/jeuaregle.htm</w:t>
        </w:r>
      </w:hyperlink>
      <w:r>
        <w:rPr>
          <w:rFonts w:ascii="Times New Roman" w:hAnsi="Times New Roman"/>
        </w:rPr>
        <w:t xml:space="preserve"> </w:t>
      </w:r>
      <w:r w:rsidRPr="00551DE0">
        <w:rPr>
          <w:rFonts w:ascii="Times New Roman" w:hAnsi="Times New Roman"/>
        </w:rPr>
        <w:t xml:space="preserve">(page consultée en </w:t>
      </w:r>
      <w:r>
        <w:rPr>
          <w:rFonts w:ascii="Times New Roman" w:hAnsi="Times New Roman"/>
        </w:rPr>
        <w:t>janvier 2017</w:t>
      </w:r>
      <w:r w:rsidRPr="00551DE0">
        <w:rPr>
          <w:rFonts w:ascii="Times New Roman" w:hAnsi="Times New Roman"/>
        </w:rPr>
        <w:t>)</w:t>
      </w:r>
    </w:p>
    <w:p w:rsidR="00551DE0" w:rsidRPr="007C5A31" w:rsidRDefault="00551DE0" w:rsidP="003E3D21">
      <w:pPr>
        <w:spacing w:line="240" w:lineRule="auto"/>
        <w:jc w:val="both"/>
        <w:rPr>
          <w:rFonts w:ascii="Times New Roman" w:hAnsi="Times New Roman"/>
          <w:sz w:val="22"/>
          <w:szCs w:val="22"/>
        </w:rPr>
      </w:pPr>
    </w:p>
    <w:p w:rsidR="00FF7081" w:rsidRPr="007C5A31" w:rsidRDefault="00FF7081" w:rsidP="00C1154D">
      <w:pPr>
        <w:jc w:val="both"/>
        <w:rPr>
          <w:rFonts w:ascii="Times New Roman" w:hAnsi="Times New Roman"/>
          <w:sz w:val="22"/>
          <w:szCs w:val="22"/>
        </w:rPr>
      </w:pPr>
    </w:p>
    <w:p w:rsidR="003906D4" w:rsidRDefault="003906D4" w:rsidP="00C1154D">
      <w:pPr>
        <w:jc w:val="both"/>
        <w:rPr>
          <w:rFonts w:ascii="Times New Roman" w:hAnsi="Times New Roman"/>
          <w:sz w:val="22"/>
          <w:szCs w:val="22"/>
        </w:rPr>
      </w:pPr>
    </w:p>
    <w:p w:rsidR="00F960C9" w:rsidRDefault="00F960C9" w:rsidP="00C1154D">
      <w:pPr>
        <w:jc w:val="both"/>
        <w:rPr>
          <w:rFonts w:ascii="Times New Roman" w:hAnsi="Times New Roman"/>
          <w:sz w:val="22"/>
          <w:szCs w:val="22"/>
        </w:rPr>
      </w:pPr>
    </w:p>
    <w:p w:rsidR="00F960C9" w:rsidRDefault="00F960C9" w:rsidP="00C1154D">
      <w:pPr>
        <w:jc w:val="both"/>
        <w:rPr>
          <w:rFonts w:ascii="Times New Roman" w:hAnsi="Times New Roman"/>
          <w:sz w:val="22"/>
          <w:szCs w:val="22"/>
        </w:rPr>
      </w:pPr>
    </w:p>
    <w:p w:rsidR="00F960C9" w:rsidRDefault="00F960C9" w:rsidP="00C1154D">
      <w:pPr>
        <w:jc w:val="both"/>
        <w:rPr>
          <w:rFonts w:ascii="Times New Roman" w:hAnsi="Times New Roman"/>
          <w:sz w:val="22"/>
          <w:szCs w:val="22"/>
        </w:rPr>
      </w:pPr>
    </w:p>
    <w:p w:rsidR="00F960C9" w:rsidRDefault="00F960C9" w:rsidP="00C1154D">
      <w:pPr>
        <w:jc w:val="both"/>
        <w:rPr>
          <w:rFonts w:ascii="Times New Roman" w:hAnsi="Times New Roman"/>
          <w:sz w:val="22"/>
          <w:szCs w:val="22"/>
        </w:rPr>
      </w:pPr>
    </w:p>
    <w:p w:rsidR="00F960C9" w:rsidRDefault="00F960C9" w:rsidP="00C1154D">
      <w:pPr>
        <w:jc w:val="both"/>
        <w:rPr>
          <w:rFonts w:ascii="Times New Roman" w:hAnsi="Times New Roman"/>
          <w:sz w:val="22"/>
          <w:szCs w:val="22"/>
        </w:rPr>
      </w:pPr>
    </w:p>
    <w:p w:rsidR="00F960C9" w:rsidRDefault="00F960C9" w:rsidP="00C1154D">
      <w:pPr>
        <w:jc w:val="both"/>
        <w:rPr>
          <w:rFonts w:ascii="Times New Roman" w:hAnsi="Times New Roman"/>
          <w:sz w:val="22"/>
          <w:szCs w:val="22"/>
        </w:rPr>
      </w:pPr>
    </w:p>
    <w:p w:rsidR="00F960C9" w:rsidRDefault="00F960C9" w:rsidP="00746146">
      <w:pPr>
        <w:rPr>
          <w:rFonts w:ascii="Times New Roman" w:hAnsi="Times New Roman"/>
          <w:sz w:val="22"/>
          <w:szCs w:val="22"/>
        </w:rPr>
      </w:pPr>
    </w:p>
    <w:p w:rsidR="003E3D21" w:rsidRDefault="003E3D21" w:rsidP="004C64EF">
      <w:pPr>
        <w:jc w:val="center"/>
        <w:rPr>
          <w:rFonts w:ascii="Times New Roman" w:hAnsi="Times New Roman"/>
          <w:sz w:val="22"/>
          <w:szCs w:val="22"/>
        </w:rPr>
      </w:pPr>
    </w:p>
    <w:p w:rsidR="00BA522F" w:rsidRDefault="00BA522F" w:rsidP="004C64EF">
      <w:pPr>
        <w:jc w:val="center"/>
        <w:rPr>
          <w:rFonts w:ascii="Times New Roman" w:hAnsi="Times New Roman"/>
          <w:b/>
          <w:sz w:val="28"/>
          <w:szCs w:val="28"/>
        </w:rPr>
        <w:sectPr w:rsidR="00BA522F" w:rsidSect="00315DA6">
          <w:footerReference w:type="default" r:id="rId18"/>
          <w:footerReference w:type="first" r:id="rId19"/>
          <w:pgSz w:w="11906" w:h="16838" w:code="9"/>
          <w:pgMar w:top="1418" w:right="851" w:bottom="1418" w:left="1985" w:header="709" w:footer="709" w:gutter="0"/>
          <w:pgNumType w:start="1"/>
          <w:cols w:space="708"/>
          <w:titlePg/>
          <w:docGrid w:linePitch="360"/>
        </w:sectPr>
      </w:pPr>
    </w:p>
    <w:p w:rsidR="009F7088" w:rsidRPr="004C64EF" w:rsidRDefault="004C64EF" w:rsidP="004C64EF">
      <w:pPr>
        <w:jc w:val="center"/>
        <w:rPr>
          <w:rFonts w:ascii="Times New Roman" w:hAnsi="Times New Roman"/>
          <w:b/>
          <w:sz w:val="28"/>
          <w:szCs w:val="28"/>
        </w:rPr>
      </w:pPr>
      <w:r>
        <w:rPr>
          <w:rFonts w:ascii="Times New Roman" w:hAnsi="Times New Roman"/>
          <w:b/>
          <w:sz w:val="28"/>
          <w:szCs w:val="28"/>
        </w:rPr>
        <w:lastRenderedPageBreak/>
        <w:t>ANNEXE</w:t>
      </w:r>
      <w:r w:rsidR="00EB36F6">
        <w:rPr>
          <w:rFonts w:ascii="Times New Roman" w:hAnsi="Times New Roman"/>
          <w:b/>
          <w:sz w:val="28"/>
          <w:szCs w:val="28"/>
        </w:rPr>
        <w:t>S</w:t>
      </w:r>
    </w:p>
    <w:p w:rsidR="009F7088" w:rsidRDefault="009F7088" w:rsidP="00D4247A">
      <w:pPr>
        <w:jc w:val="both"/>
        <w:rPr>
          <w:rFonts w:ascii="Times New Roman" w:hAnsi="Times New Roman"/>
          <w:sz w:val="22"/>
          <w:szCs w:val="22"/>
        </w:rPr>
      </w:pPr>
    </w:p>
    <w:p w:rsidR="005C7ACF" w:rsidRDefault="005C7ACF" w:rsidP="00D4247A">
      <w:pPr>
        <w:jc w:val="both"/>
        <w:rPr>
          <w:rFonts w:ascii="Times New Roman" w:hAnsi="Times New Roman"/>
          <w:sz w:val="22"/>
          <w:szCs w:val="22"/>
        </w:rPr>
      </w:pPr>
    </w:p>
    <w:p w:rsidR="00470596" w:rsidRPr="00FB6116" w:rsidRDefault="00470596" w:rsidP="00470596">
      <w:pPr>
        <w:pStyle w:val="Paragraphedeliste"/>
        <w:ind w:left="0"/>
        <w:rPr>
          <w:rFonts w:ascii="Times New Roman" w:hAnsi="Times New Roman"/>
          <w:sz w:val="22"/>
          <w:szCs w:val="22"/>
        </w:rPr>
      </w:pPr>
      <w:r w:rsidRPr="00206177">
        <w:rPr>
          <w:rFonts w:ascii="Times New Roman" w:hAnsi="Times New Roman"/>
          <w:sz w:val="22"/>
          <w:szCs w:val="22"/>
        </w:rPr>
        <w:t>Annexe 1 : répartition des jeux selon Roger Caillois</w:t>
      </w:r>
      <w:r w:rsidRPr="00206177">
        <w:rPr>
          <w:rFonts w:ascii="Times New Roman" w:hAnsi="Times New Roman"/>
          <w:sz w:val="22"/>
          <w:szCs w:val="22"/>
        </w:rPr>
        <w:tab/>
      </w:r>
    </w:p>
    <w:p w:rsidR="009F7088" w:rsidRPr="00EB36F6" w:rsidRDefault="009F7088" w:rsidP="009F7088">
      <w:pPr>
        <w:ind w:left="708" w:firstLine="708"/>
        <w:jc w:val="both"/>
        <w:rPr>
          <w:rFonts w:ascii="Times New Roman" w:hAnsi="Times New Roman"/>
          <w:b/>
        </w:rPr>
      </w:pPr>
      <w:r w:rsidRPr="00EB36F6">
        <w:rPr>
          <w:rFonts w:ascii="Times New Roman" w:hAnsi="Times New Roman"/>
          <w:b/>
        </w:rPr>
        <w:tab/>
      </w:r>
      <w:r w:rsidRPr="00EB36F6">
        <w:rPr>
          <w:rFonts w:ascii="Times New Roman" w:hAnsi="Times New Roman"/>
          <w:b/>
        </w:rPr>
        <w:tab/>
      </w:r>
      <w:r w:rsidRPr="00EB36F6">
        <w:rPr>
          <w:rFonts w:ascii="Times New Roman" w:hAnsi="Times New Roman"/>
          <w:b/>
        </w:rPr>
        <w:tab/>
      </w:r>
    </w:p>
    <w:p w:rsidR="004C64EF" w:rsidRDefault="004C64EF" w:rsidP="009F7088">
      <w:pPr>
        <w:ind w:left="708" w:firstLine="708"/>
        <w:jc w:val="both"/>
        <w:rPr>
          <w:rFonts w:ascii="Times New Roman" w:hAnsi="Times New Roman"/>
          <w:sz w:val="22"/>
          <w:szCs w:val="22"/>
        </w:rPr>
      </w:pPr>
    </w:p>
    <w:p w:rsidR="009F7088" w:rsidRDefault="009F7088" w:rsidP="009F7088">
      <w:pPr>
        <w:ind w:left="708" w:firstLine="708"/>
        <w:jc w:val="both"/>
        <w:rPr>
          <w:rFonts w:ascii="Times New Roman" w:hAnsi="Times New Roman"/>
          <w:sz w:val="22"/>
          <w:szCs w:val="22"/>
        </w:rPr>
      </w:pPr>
    </w:p>
    <w:p w:rsidR="004C64EF" w:rsidRDefault="004C64EF" w:rsidP="009F7088">
      <w:pPr>
        <w:ind w:left="708" w:firstLine="708"/>
        <w:jc w:val="both"/>
        <w:rPr>
          <w:rFonts w:ascii="Times New Roman" w:hAnsi="Times New Roman"/>
          <w:sz w:val="22"/>
          <w:szCs w:val="22"/>
        </w:rPr>
      </w:pPr>
    </w:p>
    <w:p w:rsidR="00DC4D5A" w:rsidRDefault="00253145" w:rsidP="00253145">
      <w:pPr>
        <w:jc w:val="both"/>
        <w:rPr>
          <w:rFonts w:ascii="Times New Roman" w:hAnsi="Times New Roman"/>
          <w:sz w:val="22"/>
          <w:szCs w:val="22"/>
        </w:rPr>
      </w:pPr>
      <w:r>
        <w:rPr>
          <w:noProof/>
          <w:lang w:eastAsia="fr-FR"/>
        </w:rPr>
        <w:drawing>
          <wp:inline distT="0" distB="0" distL="0" distR="0">
            <wp:extent cx="5759450" cy="3279707"/>
            <wp:effectExtent l="19050" t="0" r="0" b="0"/>
            <wp:docPr id="8" name="Image 1" descr="http://www.revue3emillenaire.com/blog/wp-content/uploads/2011/04/Je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vue3emillenaire.com/blog/wp-content/uploads/2011/04/Jeux.jpg"/>
                    <pic:cNvPicPr>
                      <a:picLocks noChangeAspect="1" noChangeArrowheads="1"/>
                    </pic:cNvPicPr>
                  </pic:nvPicPr>
                  <pic:blipFill>
                    <a:blip r:embed="rId20" cstate="print"/>
                    <a:srcRect/>
                    <a:stretch>
                      <a:fillRect/>
                    </a:stretch>
                  </pic:blipFill>
                  <pic:spPr bwMode="auto">
                    <a:xfrm>
                      <a:off x="0" y="0"/>
                      <a:ext cx="5759450" cy="3279707"/>
                    </a:xfrm>
                    <a:prstGeom prst="rect">
                      <a:avLst/>
                    </a:prstGeom>
                    <a:noFill/>
                    <a:ln w="9525">
                      <a:noFill/>
                      <a:miter lim="800000"/>
                      <a:headEnd/>
                      <a:tailEnd/>
                    </a:ln>
                  </pic:spPr>
                </pic:pic>
              </a:graphicData>
            </a:graphic>
          </wp:inline>
        </w:drawing>
      </w:r>
    </w:p>
    <w:p w:rsidR="00DC4D5A" w:rsidRDefault="00DC4D5A" w:rsidP="009F7088">
      <w:pPr>
        <w:ind w:left="708" w:firstLine="708"/>
        <w:jc w:val="both"/>
        <w:rPr>
          <w:rFonts w:ascii="Times New Roman" w:hAnsi="Times New Roman"/>
          <w:sz w:val="22"/>
          <w:szCs w:val="22"/>
        </w:rPr>
      </w:pPr>
    </w:p>
    <w:p w:rsidR="00DC4D5A" w:rsidRDefault="00DC4D5A" w:rsidP="009F7088">
      <w:pPr>
        <w:ind w:left="708" w:firstLine="708"/>
        <w:jc w:val="both"/>
        <w:rPr>
          <w:rFonts w:ascii="Times New Roman" w:hAnsi="Times New Roman"/>
          <w:sz w:val="22"/>
          <w:szCs w:val="22"/>
        </w:rPr>
      </w:pPr>
    </w:p>
    <w:p w:rsidR="00DC4D5A" w:rsidRDefault="00DC4D5A" w:rsidP="009F7088">
      <w:pPr>
        <w:ind w:left="708" w:firstLine="708"/>
        <w:jc w:val="both"/>
        <w:rPr>
          <w:rFonts w:ascii="Times New Roman" w:hAnsi="Times New Roman"/>
          <w:sz w:val="22"/>
          <w:szCs w:val="22"/>
        </w:rPr>
      </w:pPr>
    </w:p>
    <w:p w:rsidR="00DC4D5A" w:rsidRDefault="00DC4D5A" w:rsidP="009F7088">
      <w:pPr>
        <w:ind w:left="708" w:firstLine="708"/>
        <w:jc w:val="both"/>
        <w:rPr>
          <w:rFonts w:ascii="Times New Roman" w:hAnsi="Times New Roman"/>
          <w:sz w:val="22"/>
          <w:szCs w:val="22"/>
        </w:rPr>
      </w:pPr>
    </w:p>
    <w:p w:rsidR="00DC4D5A" w:rsidRDefault="00DC4D5A" w:rsidP="009F7088">
      <w:pPr>
        <w:ind w:left="708" w:firstLine="708"/>
        <w:jc w:val="both"/>
        <w:rPr>
          <w:rFonts w:ascii="Times New Roman" w:hAnsi="Times New Roman"/>
          <w:sz w:val="22"/>
          <w:szCs w:val="22"/>
        </w:rPr>
      </w:pPr>
    </w:p>
    <w:p w:rsidR="00DC4D5A" w:rsidRDefault="00DC4D5A" w:rsidP="009F7088">
      <w:pPr>
        <w:ind w:left="708" w:firstLine="708"/>
        <w:jc w:val="both"/>
        <w:rPr>
          <w:rFonts w:ascii="Times New Roman" w:hAnsi="Times New Roman"/>
          <w:sz w:val="22"/>
          <w:szCs w:val="22"/>
        </w:rPr>
      </w:pPr>
    </w:p>
    <w:p w:rsidR="00DC4D5A" w:rsidRDefault="00DC4D5A" w:rsidP="009F7088">
      <w:pPr>
        <w:ind w:left="708" w:firstLine="708"/>
        <w:jc w:val="both"/>
        <w:rPr>
          <w:rFonts w:ascii="Times New Roman" w:hAnsi="Times New Roman"/>
          <w:sz w:val="22"/>
          <w:szCs w:val="22"/>
        </w:rPr>
      </w:pPr>
    </w:p>
    <w:p w:rsidR="00DC4D5A" w:rsidRDefault="00DC4D5A" w:rsidP="009F7088">
      <w:pPr>
        <w:ind w:left="708" w:firstLine="708"/>
        <w:jc w:val="both"/>
        <w:rPr>
          <w:rFonts w:ascii="Times New Roman" w:hAnsi="Times New Roman"/>
          <w:sz w:val="22"/>
          <w:szCs w:val="22"/>
        </w:rPr>
      </w:pPr>
    </w:p>
    <w:p w:rsidR="00DC4D5A" w:rsidRDefault="00DC4D5A" w:rsidP="009F7088">
      <w:pPr>
        <w:ind w:left="708" w:firstLine="708"/>
        <w:jc w:val="both"/>
        <w:rPr>
          <w:rFonts w:ascii="Times New Roman" w:hAnsi="Times New Roman"/>
          <w:sz w:val="22"/>
          <w:szCs w:val="22"/>
        </w:rPr>
      </w:pPr>
    </w:p>
    <w:p w:rsidR="00253145" w:rsidRDefault="00253145" w:rsidP="009F7088">
      <w:pPr>
        <w:ind w:left="708" w:firstLine="708"/>
        <w:jc w:val="both"/>
        <w:rPr>
          <w:rFonts w:ascii="Times New Roman" w:hAnsi="Times New Roman"/>
          <w:sz w:val="22"/>
          <w:szCs w:val="22"/>
        </w:rPr>
      </w:pPr>
    </w:p>
    <w:p w:rsidR="00253145" w:rsidRDefault="00253145" w:rsidP="009F7088">
      <w:pPr>
        <w:ind w:left="708" w:firstLine="708"/>
        <w:jc w:val="both"/>
        <w:rPr>
          <w:rFonts w:ascii="Times New Roman" w:hAnsi="Times New Roman"/>
          <w:sz w:val="22"/>
          <w:szCs w:val="22"/>
        </w:rPr>
      </w:pPr>
    </w:p>
    <w:p w:rsidR="00253145" w:rsidRDefault="00253145" w:rsidP="009F7088">
      <w:pPr>
        <w:ind w:left="708" w:firstLine="708"/>
        <w:jc w:val="both"/>
        <w:rPr>
          <w:rFonts w:ascii="Times New Roman" w:hAnsi="Times New Roman"/>
          <w:sz w:val="22"/>
          <w:szCs w:val="22"/>
        </w:rPr>
      </w:pPr>
    </w:p>
    <w:p w:rsidR="00253145" w:rsidRDefault="00253145" w:rsidP="009F7088">
      <w:pPr>
        <w:ind w:left="708" w:firstLine="708"/>
        <w:jc w:val="both"/>
        <w:rPr>
          <w:rFonts w:ascii="Times New Roman" w:hAnsi="Times New Roman"/>
          <w:sz w:val="22"/>
          <w:szCs w:val="22"/>
        </w:rPr>
      </w:pPr>
    </w:p>
    <w:p w:rsidR="00253145" w:rsidRDefault="00253145" w:rsidP="009F7088">
      <w:pPr>
        <w:ind w:left="708" w:firstLine="708"/>
        <w:jc w:val="both"/>
        <w:rPr>
          <w:rFonts w:ascii="Times New Roman" w:hAnsi="Times New Roman"/>
          <w:sz w:val="22"/>
          <w:szCs w:val="22"/>
        </w:rPr>
      </w:pPr>
    </w:p>
    <w:p w:rsidR="00470596" w:rsidRPr="00FB6116" w:rsidRDefault="00470596" w:rsidP="00470596">
      <w:pPr>
        <w:pStyle w:val="Paragraphedeliste"/>
        <w:ind w:left="0"/>
        <w:rPr>
          <w:rFonts w:ascii="Times New Roman" w:hAnsi="Times New Roman"/>
          <w:sz w:val="22"/>
          <w:szCs w:val="22"/>
        </w:rPr>
      </w:pPr>
      <w:r w:rsidRPr="00206177">
        <w:rPr>
          <w:rFonts w:ascii="Times New Roman" w:hAnsi="Times New Roman"/>
          <w:sz w:val="22"/>
          <w:szCs w:val="22"/>
        </w:rPr>
        <w:lastRenderedPageBreak/>
        <w:t>Annexe 2 : dessin d’</w:t>
      </w:r>
      <w:proofErr w:type="spellStart"/>
      <w:r w:rsidRPr="00206177">
        <w:rPr>
          <w:rFonts w:ascii="Times New Roman" w:hAnsi="Times New Roman"/>
          <w:sz w:val="22"/>
          <w:szCs w:val="22"/>
        </w:rPr>
        <w:t>Ilyes</w:t>
      </w:r>
      <w:proofErr w:type="spellEnd"/>
      <w:r w:rsidRPr="00206177">
        <w:rPr>
          <w:rFonts w:ascii="Times New Roman" w:hAnsi="Times New Roman"/>
          <w:sz w:val="22"/>
          <w:szCs w:val="22"/>
        </w:rPr>
        <w:t xml:space="preserve"> réalisé lors de la 3ème séance d’observation au temps 3 </w:t>
      </w:r>
    </w:p>
    <w:p w:rsidR="00DC4D5A" w:rsidRDefault="004C64EF" w:rsidP="00DC4D5A">
      <w:pPr>
        <w:jc w:val="both"/>
        <w:rPr>
          <w:rFonts w:ascii="Times New Roman" w:hAnsi="Times New Roman"/>
          <w:sz w:val="22"/>
          <w:szCs w:val="22"/>
        </w:rPr>
      </w:pPr>
      <w:r>
        <w:rPr>
          <w:rFonts w:ascii="Times New Roman" w:hAnsi="Times New Roman"/>
          <w:sz w:val="22"/>
          <w:szCs w:val="22"/>
        </w:rPr>
        <w:tab/>
      </w:r>
    </w:p>
    <w:p w:rsidR="004C64EF" w:rsidRDefault="004C64EF" w:rsidP="00DC4D5A">
      <w:pPr>
        <w:jc w:val="both"/>
        <w:rPr>
          <w:rFonts w:ascii="Times New Roman" w:hAnsi="Times New Roman"/>
          <w:sz w:val="22"/>
          <w:szCs w:val="22"/>
        </w:rPr>
      </w:pPr>
      <w:r>
        <w:rPr>
          <w:rFonts w:ascii="Times New Roman" w:hAnsi="Times New Roman"/>
          <w:sz w:val="22"/>
          <w:szCs w:val="22"/>
        </w:rPr>
        <w:tab/>
      </w:r>
      <w:r>
        <w:rPr>
          <w:rFonts w:ascii="Times New Roman" w:hAnsi="Times New Roman"/>
          <w:sz w:val="22"/>
          <w:szCs w:val="22"/>
        </w:rPr>
        <w:tab/>
      </w:r>
      <w:r w:rsidR="00DD0CD9">
        <w:rPr>
          <w:rFonts w:ascii="Times New Roman" w:hAnsi="Times New Roman"/>
          <w:sz w:val="22"/>
          <w:szCs w:val="22"/>
        </w:rPr>
        <w:tab/>
      </w:r>
      <w:r w:rsidR="00DD0CD9">
        <w:rPr>
          <w:rFonts w:ascii="Times New Roman" w:hAnsi="Times New Roman"/>
          <w:sz w:val="22"/>
          <w:szCs w:val="22"/>
        </w:rPr>
        <w:tab/>
      </w:r>
      <w:r w:rsidR="00DD0CD9">
        <w:rPr>
          <w:rFonts w:ascii="Times New Roman" w:hAnsi="Times New Roman"/>
          <w:sz w:val="22"/>
          <w:szCs w:val="22"/>
        </w:rPr>
        <w:tab/>
      </w:r>
      <w:r w:rsidR="00DD0CD9">
        <w:rPr>
          <w:rFonts w:ascii="Times New Roman" w:hAnsi="Times New Roman"/>
          <w:sz w:val="22"/>
          <w:szCs w:val="22"/>
        </w:rPr>
        <w:tab/>
      </w:r>
      <w:r>
        <w:rPr>
          <w:rFonts w:ascii="Times New Roman" w:hAnsi="Times New Roman"/>
          <w:sz w:val="22"/>
          <w:szCs w:val="22"/>
        </w:rPr>
        <w:tab/>
      </w:r>
    </w:p>
    <w:p w:rsidR="004C64EF" w:rsidRDefault="00D01D13" w:rsidP="00D4247A">
      <w:pPr>
        <w:jc w:val="both"/>
        <w:rPr>
          <w:rFonts w:ascii="Times New Roman" w:hAnsi="Times New Roman"/>
          <w:sz w:val="22"/>
          <w:szCs w:val="22"/>
        </w:rPr>
      </w:pPr>
      <w:r>
        <w:rPr>
          <w:rFonts w:ascii="Times New Roman" w:hAnsi="Times New Roman"/>
          <w:noProof/>
          <w:sz w:val="22"/>
          <w:szCs w:val="22"/>
          <w:lang w:eastAsia="fr-FR"/>
        </w:rPr>
        <w:drawing>
          <wp:inline distT="0" distB="0" distL="0" distR="0">
            <wp:extent cx="5622925" cy="7724775"/>
            <wp:effectExtent l="19050" t="0" r="0" b="0"/>
            <wp:docPr id="1" name="Image 2" descr="ily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ilyes 3.jpg"/>
                    <pic:cNvPicPr>
                      <a:picLocks noChangeAspect="1" noChangeArrowheads="1"/>
                    </pic:cNvPicPr>
                  </pic:nvPicPr>
                  <pic:blipFill>
                    <a:blip r:embed="rId21" cstate="print"/>
                    <a:srcRect/>
                    <a:stretch>
                      <a:fillRect/>
                    </a:stretch>
                  </pic:blipFill>
                  <pic:spPr bwMode="auto">
                    <a:xfrm>
                      <a:off x="0" y="0"/>
                      <a:ext cx="5622925" cy="7724775"/>
                    </a:xfrm>
                    <a:prstGeom prst="rect">
                      <a:avLst/>
                    </a:prstGeom>
                    <a:noFill/>
                    <a:ln w="9525">
                      <a:noFill/>
                      <a:miter lim="800000"/>
                      <a:headEnd/>
                      <a:tailEnd/>
                    </a:ln>
                  </pic:spPr>
                </pic:pic>
              </a:graphicData>
            </a:graphic>
          </wp:inline>
        </w:drawing>
      </w:r>
    </w:p>
    <w:p w:rsidR="00DC4D5A" w:rsidRDefault="00DC4D5A" w:rsidP="00D4247A">
      <w:pPr>
        <w:jc w:val="both"/>
        <w:rPr>
          <w:rFonts w:ascii="Times New Roman" w:hAnsi="Times New Roman"/>
          <w:sz w:val="22"/>
          <w:szCs w:val="22"/>
        </w:rPr>
      </w:pPr>
    </w:p>
    <w:p w:rsidR="00DD0CD9" w:rsidRDefault="00470596" w:rsidP="005A25A0">
      <w:pPr>
        <w:rPr>
          <w:rFonts w:ascii="Times New Roman" w:hAnsi="Times New Roman"/>
          <w:sz w:val="22"/>
          <w:szCs w:val="22"/>
        </w:rPr>
      </w:pPr>
      <w:r w:rsidRPr="00206177">
        <w:rPr>
          <w:rFonts w:ascii="Times New Roman" w:hAnsi="Times New Roman"/>
          <w:sz w:val="22"/>
          <w:szCs w:val="22"/>
        </w:rPr>
        <w:lastRenderedPageBreak/>
        <w:t>Annexe 3 : dessin d’</w:t>
      </w:r>
      <w:proofErr w:type="spellStart"/>
      <w:r w:rsidRPr="00206177">
        <w:rPr>
          <w:rFonts w:ascii="Times New Roman" w:hAnsi="Times New Roman"/>
          <w:sz w:val="22"/>
          <w:szCs w:val="22"/>
        </w:rPr>
        <w:t>Ilyes</w:t>
      </w:r>
      <w:proofErr w:type="spellEnd"/>
      <w:r w:rsidRPr="00206177">
        <w:rPr>
          <w:rFonts w:ascii="Times New Roman" w:hAnsi="Times New Roman"/>
          <w:sz w:val="22"/>
          <w:szCs w:val="22"/>
        </w:rPr>
        <w:t xml:space="preserve"> réalisé lors de la 4</w:t>
      </w:r>
      <w:r w:rsidRPr="00206177">
        <w:rPr>
          <w:rFonts w:ascii="Times New Roman" w:hAnsi="Times New Roman"/>
          <w:sz w:val="22"/>
          <w:szCs w:val="22"/>
          <w:vertAlign w:val="superscript"/>
        </w:rPr>
        <w:t>ème</w:t>
      </w:r>
      <w:r w:rsidRPr="00206177">
        <w:rPr>
          <w:rFonts w:ascii="Times New Roman" w:hAnsi="Times New Roman"/>
          <w:sz w:val="22"/>
          <w:szCs w:val="22"/>
        </w:rPr>
        <w:t xml:space="preserve"> séance d’observation au temps 3</w:t>
      </w:r>
      <w:r w:rsidRPr="00206177">
        <w:rPr>
          <w:rFonts w:ascii="Times New Roman" w:hAnsi="Times New Roman"/>
          <w:sz w:val="22"/>
          <w:szCs w:val="22"/>
        </w:rPr>
        <w:tab/>
      </w:r>
      <w:r w:rsidR="005A25A0">
        <w:rPr>
          <w:rFonts w:ascii="Times New Roman" w:hAnsi="Times New Roman"/>
          <w:sz w:val="22"/>
          <w:szCs w:val="22"/>
        </w:rPr>
        <w:t xml:space="preserve"> </w:t>
      </w:r>
      <w:r w:rsidR="005A25A0">
        <w:rPr>
          <w:rFonts w:ascii="Times New Roman" w:hAnsi="Times New Roman"/>
          <w:sz w:val="22"/>
          <w:szCs w:val="22"/>
        </w:rPr>
        <w:tab/>
      </w:r>
      <w:r w:rsidR="005A25A0">
        <w:rPr>
          <w:rFonts w:ascii="Times New Roman" w:hAnsi="Times New Roman"/>
          <w:sz w:val="22"/>
          <w:szCs w:val="22"/>
        </w:rPr>
        <w:tab/>
      </w:r>
      <w:r w:rsidR="005A25A0">
        <w:rPr>
          <w:rFonts w:ascii="Times New Roman" w:hAnsi="Times New Roman"/>
          <w:sz w:val="22"/>
          <w:szCs w:val="22"/>
        </w:rPr>
        <w:tab/>
      </w:r>
      <w:r w:rsidR="005A25A0">
        <w:rPr>
          <w:rFonts w:ascii="Times New Roman" w:hAnsi="Times New Roman"/>
          <w:sz w:val="22"/>
          <w:szCs w:val="22"/>
        </w:rPr>
        <w:tab/>
      </w:r>
    </w:p>
    <w:p w:rsidR="004C64EF" w:rsidRDefault="00D01D13" w:rsidP="00D4247A">
      <w:pPr>
        <w:jc w:val="both"/>
        <w:rPr>
          <w:rFonts w:ascii="Times New Roman" w:hAnsi="Times New Roman"/>
          <w:sz w:val="22"/>
          <w:szCs w:val="22"/>
        </w:rPr>
      </w:pPr>
      <w:r>
        <w:rPr>
          <w:rFonts w:ascii="Times New Roman" w:hAnsi="Times New Roman"/>
          <w:noProof/>
          <w:sz w:val="22"/>
          <w:szCs w:val="22"/>
          <w:lang w:eastAsia="fr-FR"/>
        </w:rPr>
        <w:drawing>
          <wp:inline distT="0" distB="0" distL="0" distR="0">
            <wp:extent cx="3985260" cy="7956550"/>
            <wp:effectExtent l="19050" t="0" r="0" b="0"/>
            <wp:docPr id="2" name="Image 8" descr="img20170404_2034277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img20170404_20342775.bmp"/>
                    <pic:cNvPicPr>
                      <a:picLocks noChangeAspect="1" noChangeArrowheads="1"/>
                    </pic:cNvPicPr>
                  </pic:nvPicPr>
                  <pic:blipFill>
                    <a:blip r:embed="rId22" cstate="print"/>
                    <a:srcRect/>
                    <a:stretch>
                      <a:fillRect/>
                    </a:stretch>
                  </pic:blipFill>
                  <pic:spPr bwMode="auto">
                    <a:xfrm>
                      <a:off x="0" y="0"/>
                      <a:ext cx="3985260" cy="7956550"/>
                    </a:xfrm>
                    <a:prstGeom prst="rect">
                      <a:avLst/>
                    </a:prstGeom>
                    <a:noFill/>
                    <a:ln w="9525">
                      <a:noFill/>
                      <a:miter lim="800000"/>
                      <a:headEnd/>
                      <a:tailEnd/>
                    </a:ln>
                  </pic:spPr>
                </pic:pic>
              </a:graphicData>
            </a:graphic>
          </wp:inline>
        </w:drawing>
      </w:r>
    </w:p>
    <w:p w:rsidR="004C64EF" w:rsidRDefault="004C64EF" w:rsidP="00D4247A">
      <w:pPr>
        <w:jc w:val="both"/>
        <w:rPr>
          <w:rFonts w:ascii="Times New Roman" w:hAnsi="Times New Roman"/>
          <w:sz w:val="22"/>
          <w:szCs w:val="22"/>
        </w:rPr>
      </w:pPr>
    </w:p>
    <w:p w:rsidR="00470596" w:rsidRPr="00FB6116" w:rsidRDefault="00470596" w:rsidP="00470596">
      <w:pPr>
        <w:jc w:val="both"/>
        <w:rPr>
          <w:rFonts w:ascii="Times New Roman" w:hAnsi="Times New Roman"/>
          <w:sz w:val="22"/>
          <w:szCs w:val="22"/>
        </w:rPr>
      </w:pPr>
      <w:r w:rsidRPr="00206177">
        <w:rPr>
          <w:rFonts w:ascii="Times New Roman" w:hAnsi="Times New Roman"/>
          <w:sz w:val="22"/>
          <w:szCs w:val="22"/>
        </w:rPr>
        <w:lastRenderedPageBreak/>
        <w:t>Annexe 4 : dessin d’</w:t>
      </w:r>
      <w:proofErr w:type="spellStart"/>
      <w:r w:rsidRPr="00206177">
        <w:rPr>
          <w:rFonts w:ascii="Times New Roman" w:hAnsi="Times New Roman"/>
          <w:sz w:val="22"/>
          <w:szCs w:val="22"/>
        </w:rPr>
        <w:t>Ilyes</w:t>
      </w:r>
      <w:proofErr w:type="spellEnd"/>
      <w:r w:rsidRPr="00206177">
        <w:rPr>
          <w:rFonts w:ascii="Times New Roman" w:hAnsi="Times New Roman"/>
          <w:sz w:val="22"/>
          <w:szCs w:val="22"/>
        </w:rPr>
        <w:t xml:space="preserve"> réalisé lors de sa 1</w:t>
      </w:r>
      <w:r w:rsidRPr="00206177">
        <w:rPr>
          <w:rFonts w:ascii="Times New Roman" w:hAnsi="Times New Roman"/>
          <w:sz w:val="22"/>
          <w:szCs w:val="22"/>
          <w:vertAlign w:val="superscript"/>
        </w:rPr>
        <w:t>ère</w:t>
      </w:r>
      <w:r w:rsidRPr="00206177">
        <w:rPr>
          <w:rFonts w:ascii="Times New Roman" w:hAnsi="Times New Roman"/>
          <w:sz w:val="22"/>
          <w:szCs w:val="22"/>
        </w:rPr>
        <w:t xml:space="preserve">  séance de rééducation au temps 3 </w:t>
      </w:r>
      <w:r w:rsidRPr="00206177">
        <w:rPr>
          <w:rFonts w:ascii="Times New Roman" w:hAnsi="Times New Roman"/>
          <w:sz w:val="22"/>
          <w:szCs w:val="22"/>
        </w:rPr>
        <w:tab/>
      </w:r>
      <w:r>
        <w:rPr>
          <w:rFonts w:ascii="Times New Roman" w:hAnsi="Times New Roman"/>
          <w:sz w:val="22"/>
          <w:szCs w:val="22"/>
        </w:rPr>
        <w:tab/>
      </w:r>
    </w:p>
    <w:p w:rsidR="00EA6904" w:rsidRDefault="00EA6904" w:rsidP="00D4247A">
      <w:pPr>
        <w:jc w:val="both"/>
        <w:rPr>
          <w:rFonts w:ascii="Times New Roman" w:hAnsi="Times New Roman"/>
          <w:sz w:val="22"/>
          <w:szCs w:val="22"/>
        </w:rPr>
      </w:pPr>
    </w:p>
    <w:p w:rsidR="00EA6904" w:rsidRDefault="00D01D13" w:rsidP="00D4247A">
      <w:pPr>
        <w:jc w:val="both"/>
        <w:rPr>
          <w:rFonts w:ascii="Times New Roman" w:hAnsi="Times New Roman"/>
          <w:sz w:val="22"/>
          <w:szCs w:val="22"/>
        </w:rPr>
      </w:pPr>
      <w:r>
        <w:rPr>
          <w:rFonts w:ascii="Times New Roman" w:hAnsi="Times New Roman"/>
          <w:noProof/>
          <w:sz w:val="22"/>
          <w:szCs w:val="22"/>
          <w:lang w:eastAsia="fr-FR"/>
        </w:rPr>
        <w:drawing>
          <wp:inline distT="0" distB="0" distL="0" distR="0">
            <wp:extent cx="5759450" cy="7915910"/>
            <wp:effectExtent l="19050" t="0" r="0" b="0"/>
            <wp:docPr id="3" name="Image 10" descr="ilye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ilyes 5.jpg"/>
                    <pic:cNvPicPr>
                      <a:picLocks noChangeAspect="1" noChangeArrowheads="1"/>
                    </pic:cNvPicPr>
                  </pic:nvPicPr>
                  <pic:blipFill>
                    <a:blip r:embed="rId23" cstate="print"/>
                    <a:srcRect/>
                    <a:stretch>
                      <a:fillRect/>
                    </a:stretch>
                  </pic:blipFill>
                  <pic:spPr bwMode="auto">
                    <a:xfrm>
                      <a:off x="0" y="0"/>
                      <a:ext cx="5759450" cy="7915910"/>
                    </a:xfrm>
                    <a:prstGeom prst="rect">
                      <a:avLst/>
                    </a:prstGeom>
                    <a:noFill/>
                    <a:ln w="9525">
                      <a:noFill/>
                      <a:miter lim="800000"/>
                      <a:headEnd/>
                      <a:tailEnd/>
                    </a:ln>
                  </pic:spPr>
                </pic:pic>
              </a:graphicData>
            </a:graphic>
          </wp:inline>
        </w:drawing>
      </w:r>
    </w:p>
    <w:p w:rsidR="005C7ACF" w:rsidRDefault="005C7ACF" w:rsidP="00D4247A">
      <w:pPr>
        <w:jc w:val="both"/>
        <w:rPr>
          <w:rFonts w:ascii="Times New Roman" w:hAnsi="Times New Roman"/>
          <w:sz w:val="22"/>
          <w:szCs w:val="22"/>
        </w:rPr>
      </w:pPr>
    </w:p>
    <w:p w:rsidR="005C7ACF" w:rsidRDefault="005C7ACF" w:rsidP="00D4247A">
      <w:pPr>
        <w:jc w:val="both"/>
        <w:rPr>
          <w:rFonts w:ascii="Times New Roman" w:hAnsi="Times New Roman"/>
          <w:sz w:val="22"/>
          <w:szCs w:val="22"/>
        </w:rPr>
      </w:pPr>
    </w:p>
    <w:p w:rsidR="00470596" w:rsidRPr="00FB6116" w:rsidRDefault="00470596" w:rsidP="00470596">
      <w:pPr>
        <w:jc w:val="both"/>
        <w:rPr>
          <w:rFonts w:ascii="Times New Roman" w:hAnsi="Times New Roman"/>
          <w:sz w:val="22"/>
          <w:szCs w:val="22"/>
        </w:rPr>
      </w:pPr>
      <w:r w:rsidRPr="00206177">
        <w:rPr>
          <w:rFonts w:ascii="Times New Roman" w:hAnsi="Times New Roman"/>
          <w:sz w:val="22"/>
          <w:szCs w:val="22"/>
        </w:rPr>
        <w:lastRenderedPageBreak/>
        <w:t>Annexe 5 : le scrabble junior, vers une pratique culturelle</w:t>
      </w:r>
      <w:r w:rsidRPr="00206177">
        <w:rPr>
          <w:rFonts w:ascii="Times New Roman" w:hAnsi="Times New Roman"/>
          <w:sz w:val="22"/>
          <w:szCs w:val="22"/>
        </w:rPr>
        <w:tab/>
        <w:t xml:space="preserve"> </w:t>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p>
    <w:p w:rsidR="005C7ACF" w:rsidRDefault="005C7ACF" w:rsidP="00D4247A">
      <w:pPr>
        <w:jc w:val="both"/>
        <w:rPr>
          <w:rFonts w:ascii="Times New Roman" w:hAnsi="Times New Roman"/>
          <w:sz w:val="22"/>
          <w:szCs w:val="22"/>
        </w:rPr>
      </w:pPr>
    </w:p>
    <w:p w:rsidR="005C7ACF" w:rsidRDefault="005C7ACF" w:rsidP="00D4247A">
      <w:pPr>
        <w:jc w:val="both"/>
        <w:rPr>
          <w:rFonts w:ascii="Times New Roman" w:hAnsi="Times New Roman"/>
          <w:sz w:val="22"/>
          <w:szCs w:val="22"/>
        </w:rPr>
      </w:pPr>
    </w:p>
    <w:p w:rsidR="00BD79D3" w:rsidRDefault="00BD79D3" w:rsidP="00D4247A">
      <w:pPr>
        <w:jc w:val="both"/>
        <w:rPr>
          <w:rFonts w:ascii="Times New Roman" w:hAnsi="Times New Roman"/>
          <w:sz w:val="22"/>
          <w:szCs w:val="22"/>
        </w:rPr>
      </w:pPr>
    </w:p>
    <w:p w:rsidR="00BD79D3" w:rsidRDefault="00BD79D3" w:rsidP="00D4247A">
      <w:pPr>
        <w:jc w:val="both"/>
        <w:rPr>
          <w:rFonts w:ascii="Times New Roman" w:hAnsi="Times New Roman"/>
          <w:sz w:val="22"/>
          <w:szCs w:val="22"/>
        </w:rPr>
      </w:pPr>
    </w:p>
    <w:p w:rsidR="005C7ACF" w:rsidRDefault="00D01D13" w:rsidP="00D4247A">
      <w:pPr>
        <w:jc w:val="both"/>
        <w:rPr>
          <w:rFonts w:ascii="Times New Roman" w:hAnsi="Times New Roman"/>
          <w:sz w:val="22"/>
          <w:szCs w:val="22"/>
        </w:rPr>
      </w:pPr>
      <w:r>
        <w:rPr>
          <w:rFonts w:ascii="Times New Roman" w:hAnsi="Times New Roman"/>
          <w:noProof/>
          <w:sz w:val="22"/>
          <w:szCs w:val="22"/>
          <w:lang w:eastAsia="fr-FR"/>
        </w:rPr>
        <w:drawing>
          <wp:inline distT="0" distB="0" distL="0" distR="0">
            <wp:extent cx="5759450" cy="4298950"/>
            <wp:effectExtent l="19050" t="0" r="0" b="0"/>
            <wp:docPr id="4" name="Image 18" descr="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photo (1).JPG"/>
                    <pic:cNvPicPr>
                      <a:picLocks noChangeAspect="1" noChangeArrowheads="1"/>
                    </pic:cNvPicPr>
                  </pic:nvPicPr>
                  <pic:blipFill>
                    <a:blip r:embed="rId24" cstate="print"/>
                    <a:srcRect/>
                    <a:stretch>
                      <a:fillRect/>
                    </a:stretch>
                  </pic:blipFill>
                  <pic:spPr bwMode="auto">
                    <a:xfrm>
                      <a:off x="0" y="0"/>
                      <a:ext cx="5759450" cy="4298950"/>
                    </a:xfrm>
                    <a:prstGeom prst="rect">
                      <a:avLst/>
                    </a:prstGeom>
                    <a:noFill/>
                    <a:ln w="9525">
                      <a:noFill/>
                      <a:miter lim="800000"/>
                      <a:headEnd/>
                      <a:tailEnd/>
                    </a:ln>
                  </pic:spPr>
                </pic:pic>
              </a:graphicData>
            </a:graphic>
          </wp:inline>
        </w:drawing>
      </w:r>
    </w:p>
    <w:p w:rsidR="005C7ACF" w:rsidRDefault="005C7ACF" w:rsidP="00D4247A">
      <w:pPr>
        <w:jc w:val="both"/>
        <w:rPr>
          <w:rFonts w:ascii="Times New Roman" w:hAnsi="Times New Roman"/>
          <w:sz w:val="22"/>
          <w:szCs w:val="22"/>
        </w:rPr>
      </w:pPr>
    </w:p>
    <w:p w:rsidR="005C7ACF" w:rsidRDefault="005C7ACF" w:rsidP="00D4247A">
      <w:pPr>
        <w:jc w:val="both"/>
        <w:rPr>
          <w:rFonts w:ascii="Times New Roman" w:hAnsi="Times New Roman"/>
          <w:sz w:val="22"/>
          <w:szCs w:val="22"/>
        </w:rPr>
      </w:pPr>
    </w:p>
    <w:p w:rsidR="005C7ACF" w:rsidRDefault="005C7ACF" w:rsidP="00D4247A">
      <w:pPr>
        <w:jc w:val="both"/>
        <w:rPr>
          <w:rFonts w:ascii="Times New Roman" w:hAnsi="Times New Roman"/>
          <w:sz w:val="22"/>
          <w:szCs w:val="22"/>
        </w:rPr>
      </w:pPr>
    </w:p>
    <w:p w:rsidR="005C7ACF" w:rsidRDefault="005C7ACF" w:rsidP="00D4247A">
      <w:pPr>
        <w:jc w:val="both"/>
        <w:rPr>
          <w:rFonts w:ascii="Times New Roman" w:hAnsi="Times New Roman"/>
          <w:sz w:val="22"/>
          <w:szCs w:val="22"/>
        </w:rPr>
      </w:pPr>
    </w:p>
    <w:p w:rsidR="005C7ACF" w:rsidRDefault="005C7ACF" w:rsidP="00D4247A">
      <w:pPr>
        <w:jc w:val="both"/>
        <w:rPr>
          <w:rFonts w:ascii="Times New Roman" w:hAnsi="Times New Roman"/>
          <w:sz w:val="22"/>
          <w:szCs w:val="22"/>
        </w:rPr>
      </w:pPr>
    </w:p>
    <w:p w:rsidR="005C7ACF" w:rsidRDefault="005C7ACF" w:rsidP="00D4247A">
      <w:pPr>
        <w:jc w:val="both"/>
        <w:rPr>
          <w:rFonts w:ascii="Times New Roman" w:hAnsi="Times New Roman"/>
          <w:sz w:val="22"/>
          <w:szCs w:val="22"/>
        </w:rPr>
      </w:pPr>
    </w:p>
    <w:p w:rsidR="005C7ACF" w:rsidRDefault="005C7ACF" w:rsidP="00D4247A">
      <w:pPr>
        <w:jc w:val="both"/>
        <w:rPr>
          <w:rFonts w:ascii="Times New Roman" w:hAnsi="Times New Roman"/>
          <w:sz w:val="22"/>
          <w:szCs w:val="22"/>
        </w:rPr>
      </w:pPr>
    </w:p>
    <w:p w:rsidR="005C7ACF" w:rsidRDefault="005C7ACF" w:rsidP="00D4247A">
      <w:pPr>
        <w:jc w:val="both"/>
        <w:rPr>
          <w:rFonts w:ascii="Times New Roman" w:hAnsi="Times New Roman"/>
          <w:sz w:val="22"/>
          <w:szCs w:val="22"/>
        </w:rPr>
      </w:pPr>
    </w:p>
    <w:p w:rsidR="005C7ACF" w:rsidRDefault="005C7ACF" w:rsidP="00D4247A">
      <w:pPr>
        <w:jc w:val="both"/>
        <w:rPr>
          <w:rFonts w:ascii="Times New Roman" w:hAnsi="Times New Roman"/>
          <w:sz w:val="22"/>
          <w:szCs w:val="22"/>
        </w:rPr>
      </w:pPr>
    </w:p>
    <w:p w:rsidR="005C7ACF" w:rsidRDefault="005C7ACF" w:rsidP="00D4247A">
      <w:pPr>
        <w:jc w:val="both"/>
        <w:rPr>
          <w:rFonts w:ascii="Times New Roman" w:hAnsi="Times New Roman"/>
          <w:sz w:val="22"/>
          <w:szCs w:val="22"/>
        </w:rPr>
      </w:pPr>
    </w:p>
    <w:p w:rsidR="004725C2" w:rsidRDefault="004725C2" w:rsidP="00D4247A">
      <w:pPr>
        <w:jc w:val="both"/>
        <w:rPr>
          <w:rFonts w:ascii="Times New Roman" w:hAnsi="Times New Roman"/>
          <w:sz w:val="22"/>
          <w:szCs w:val="22"/>
        </w:rPr>
      </w:pPr>
    </w:p>
    <w:p w:rsidR="005C7ACF" w:rsidRDefault="005C7ACF" w:rsidP="00D4247A">
      <w:pPr>
        <w:jc w:val="both"/>
        <w:rPr>
          <w:rFonts w:ascii="Times New Roman" w:hAnsi="Times New Roman"/>
          <w:sz w:val="22"/>
          <w:szCs w:val="22"/>
        </w:rPr>
      </w:pPr>
    </w:p>
    <w:p w:rsidR="006358ED" w:rsidRDefault="006358ED" w:rsidP="00D4247A">
      <w:pPr>
        <w:jc w:val="both"/>
        <w:rPr>
          <w:rFonts w:ascii="Times New Roman" w:hAnsi="Times New Roman"/>
          <w:sz w:val="22"/>
          <w:szCs w:val="22"/>
        </w:rPr>
      </w:pPr>
    </w:p>
    <w:p w:rsidR="00BD79D3" w:rsidRDefault="00BD79D3" w:rsidP="00D4247A">
      <w:pPr>
        <w:jc w:val="both"/>
        <w:rPr>
          <w:rFonts w:ascii="Times New Roman" w:hAnsi="Times New Roman"/>
          <w:sz w:val="22"/>
          <w:szCs w:val="22"/>
        </w:rPr>
      </w:pPr>
    </w:p>
    <w:p w:rsidR="008438AC" w:rsidRPr="00FB6116" w:rsidRDefault="008438AC" w:rsidP="008438AC">
      <w:pPr>
        <w:jc w:val="both"/>
        <w:rPr>
          <w:rFonts w:ascii="Times New Roman" w:hAnsi="Times New Roman"/>
          <w:sz w:val="22"/>
          <w:szCs w:val="22"/>
        </w:rPr>
      </w:pPr>
      <w:r w:rsidRPr="00206177">
        <w:rPr>
          <w:rFonts w:ascii="Times New Roman" w:hAnsi="Times New Roman"/>
          <w:sz w:val="22"/>
          <w:szCs w:val="22"/>
        </w:rPr>
        <w:lastRenderedPageBreak/>
        <w:t>Annexe 6 : support du jeu de l’oie simplifié</w:t>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p>
    <w:p w:rsidR="00BD79D3" w:rsidRDefault="00BD79D3" w:rsidP="006358ED">
      <w:pPr>
        <w:jc w:val="both"/>
        <w:rPr>
          <w:rFonts w:ascii="Times New Roman" w:hAnsi="Times New Roman"/>
          <w:sz w:val="22"/>
          <w:szCs w:val="22"/>
        </w:rPr>
      </w:pPr>
    </w:p>
    <w:p w:rsidR="00BD79D3" w:rsidRDefault="00BD79D3" w:rsidP="006358ED">
      <w:pPr>
        <w:jc w:val="both"/>
        <w:rPr>
          <w:rFonts w:ascii="Times New Roman" w:hAnsi="Times New Roman"/>
          <w:sz w:val="22"/>
          <w:szCs w:val="22"/>
        </w:rPr>
      </w:pPr>
    </w:p>
    <w:p w:rsidR="00BD79D3" w:rsidRDefault="00BD79D3" w:rsidP="006358ED">
      <w:pPr>
        <w:jc w:val="both"/>
        <w:rPr>
          <w:rFonts w:ascii="Times New Roman" w:hAnsi="Times New Roman"/>
          <w:sz w:val="22"/>
          <w:szCs w:val="22"/>
        </w:rPr>
      </w:pPr>
    </w:p>
    <w:p w:rsidR="00BD79D3" w:rsidRDefault="00BD79D3" w:rsidP="006358ED">
      <w:pPr>
        <w:jc w:val="both"/>
        <w:rPr>
          <w:rFonts w:ascii="Times New Roman" w:hAnsi="Times New Roman"/>
          <w:sz w:val="22"/>
          <w:szCs w:val="22"/>
        </w:rPr>
      </w:pPr>
    </w:p>
    <w:p w:rsidR="00BD79D3" w:rsidRDefault="00BD79D3" w:rsidP="006358ED">
      <w:pPr>
        <w:jc w:val="both"/>
        <w:rPr>
          <w:rFonts w:ascii="Times New Roman" w:hAnsi="Times New Roman"/>
          <w:sz w:val="22"/>
          <w:szCs w:val="22"/>
        </w:rPr>
      </w:pPr>
    </w:p>
    <w:p w:rsidR="00BD79D3" w:rsidRDefault="00D01D13" w:rsidP="006358ED">
      <w:pPr>
        <w:jc w:val="both"/>
        <w:rPr>
          <w:rFonts w:ascii="Times New Roman" w:hAnsi="Times New Roman"/>
          <w:sz w:val="22"/>
          <w:szCs w:val="22"/>
        </w:rPr>
      </w:pPr>
      <w:r>
        <w:rPr>
          <w:rFonts w:ascii="Times New Roman" w:hAnsi="Times New Roman"/>
          <w:noProof/>
          <w:sz w:val="22"/>
          <w:szCs w:val="22"/>
          <w:lang w:eastAsia="fr-FR"/>
        </w:rPr>
        <w:drawing>
          <wp:inline distT="0" distB="0" distL="0" distR="0">
            <wp:extent cx="6428105" cy="4803775"/>
            <wp:effectExtent l="0" t="819150" r="0" b="796925"/>
            <wp:docPr id="5" name="Image 23" descr="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descr="photo.JPG"/>
                    <pic:cNvPicPr>
                      <a:picLocks noChangeAspect="1" noChangeArrowheads="1"/>
                    </pic:cNvPicPr>
                  </pic:nvPicPr>
                  <pic:blipFill>
                    <a:blip r:embed="rId25" cstate="print"/>
                    <a:srcRect/>
                    <a:stretch>
                      <a:fillRect/>
                    </a:stretch>
                  </pic:blipFill>
                  <pic:spPr bwMode="auto">
                    <a:xfrm rot="-5400000">
                      <a:off x="0" y="0"/>
                      <a:ext cx="6428105" cy="4803775"/>
                    </a:xfrm>
                    <a:prstGeom prst="rect">
                      <a:avLst/>
                    </a:prstGeom>
                    <a:noFill/>
                    <a:ln w="9525">
                      <a:noFill/>
                      <a:miter lim="800000"/>
                      <a:headEnd/>
                      <a:tailEnd/>
                    </a:ln>
                  </pic:spPr>
                </pic:pic>
              </a:graphicData>
            </a:graphic>
          </wp:inline>
        </w:drawing>
      </w:r>
    </w:p>
    <w:p w:rsidR="00FA5F96" w:rsidRDefault="00FA5F96" w:rsidP="008438AC">
      <w:pPr>
        <w:jc w:val="both"/>
        <w:rPr>
          <w:rFonts w:ascii="Times New Roman" w:hAnsi="Times New Roman"/>
          <w:sz w:val="22"/>
          <w:szCs w:val="22"/>
        </w:rPr>
      </w:pPr>
    </w:p>
    <w:p w:rsidR="00FA5F96" w:rsidRDefault="00FA5F96" w:rsidP="008438AC">
      <w:pPr>
        <w:jc w:val="both"/>
        <w:rPr>
          <w:rFonts w:ascii="Times New Roman" w:hAnsi="Times New Roman"/>
          <w:sz w:val="22"/>
          <w:szCs w:val="22"/>
        </w:rPr>
      </w:pPr>
    </w:p>
    <w:p w:rsidR="00FA5F96" w:rsidRDefault="00FA5F96" w:rsidP="008438AC">
      <w:pPr>
        <w:jc w:val="both"/>
        <w:rPr>
          <w:rFonts w:ascii="Times New Roman" w:hAnsi="Times New Roman"/>
          <w:sz w:val="22"/>
          <w:szCs w:val="22"/>
        </w:rPr>
      </w:pPr>
    </w:p>
    <w:p w:rsidR="00C93D9E" w:rsidRDefault="00C93D9E" w:rsidP="008438AC">
      <w:pPr>
        <w:jc w:val="both"/>
        <w:rPr>
          <w:rFonts w:ascii="Times New Roman" w:hAnsi="Times New Roman"/>
          <w:sz w:val="22"/>
          <w:szCs w:val="22"/>
        </w:rPr>
      </w:pPr>
    </w:p>
    <w:p w:rsidR="006358ED" w:rsidRDefault="008438AC" w:rsidP="008438AC">
      <w:pPr>
        <w:jc w:val="both"/>
        <w:rPr>
          <w:rFonts w:ascii="Times New Roman" w:hAnsi="Times New Roman"/>
          <w:sz w:val="22"/>
          <w:szCs w:val="22"/>
        </w:rPr>
      </w:pPr>
      <w:r w:rsidRPr="00206177">
        <w:rPr>
          <w:rFonts w:ascii="Times New Roman" w:hAnsi="Times New Roman"/>
          <w:sz w:val="22"/>
          <w:szCs w:val="22"/>
        </w:rPr>
        <w:lastRenderedPageBreak/>
        <w:t>Annexe 7 : dessin d’</w:t>
      </w:r>
      <w:proofErr w:type="spellStart"/>
      <w:r w:rsidRPr="00206177">
        <w:rPr>
          <w:rFonts w:ascii="Times New Roman" w:hAnsi="Times New Roman"/>
          <w:sz w:val="22"/>
          <w:szCs w:val="22"/>
        </w:rPr>
        <w:t>Ilyes</w:t>
      </w:r>
      <w:proofErr w:type="spellEnd"/>
      <w:r w:rsidRPr="00206177">
        <w:rPr>
          <w:rFonts w:ascii="Times New Roman" w:hAnsi="Times New Roman"/>
          <w:sz w:val="22"/>
          <w:szCs w:val="22"/>
        </w:rPr>
        <w:t>, lors de sa sixième séance de rééducation au temps 3</w:t>
      </w:r>
      <w:r w:rsidRPr="00206177">
        <w:rPr>
          <w:rFonts w:ascii="Times New Roman" w:hAnsi="Times New Roman"/>
          <w:sz w:val="22"/>
          <w:szCs w:val="22"/>
        </w:rPr>
        <w:tab/>
      </w:r>
      <w:r w:rsidRPr="00206177">
        <w:rPr>
          <w:rFonts w:ascii="Times New Roman" w:hAnsi="Times New Roman"/>
          <w:sz w:val="22"/>
          <w:szCs w:val="22"/>
        </w:rPr>
        <w:tab/>
      </w:r>
      <w:r>
        <w:rPr>
          <w:rFonts w:ascii="Times New Roman" w:hAnsi="Times New Roman"/>
          <w:sz w:val="22"/>
          <w:szCs w:val="22"/>
        </w:rPr>
        <w:tab/>
      </w:r>
    </w:p>
    <w:p w:rsidR="006358ED" w:rsidRDefault="006358ED" w:rsidP="00D4247A">
      <w:pPr>
        <w:jc w:val="both"/>
        <w:rPr>
          <w:rFonts w:ascii="Times New Roman" w:hAnsi="Times New Roman"/>
          <w:sz w:val="22"/>
          <w:szCs w:val="22"/>
        </w:rPr>
      </w:pPr>
    </w:p>
    <w:p w:rsidR="00BD79D3" w:rsidRDefault="00BD79D3" w:rsidP="00D4247A">
      <w:pPr>
        <w:jc w:val="both"/>
        <w:rPr>
          <w:rFonts w:ascii="Times New Roman" w:hAnsi="Times New Roman"/>
          <w:sz w:val="22"/>
          <w:szCs w:val="22"/>
        </w:rPr>
      </w:pPr>
    </w:p>
    <w:p w:rsidR="006358ED" w:rsidRDefault="00D01D13" w:rsidP="00D4247A">
      <w:pPr>
        <w:jc w:val="both"/>
        <w:rPr>
          <w:rFonts w:ascii="Times New Roman" w:hAnsi="Times New Roman"/>
          <w:sz w:val="22"/>
          <w:szCs w:val="22"/>
        </w:rPr>
      </w:pPr>
      <w:r>
        <w:rPr>
          <w:rFonts w:ascii="Times New Roman" w:hAnsi="Times New Roman"/>
          <w:noProof/>
          <w:sz w:val="22"/>
          <w:szCs w:val="22"/>
          <w:lang w:eastAsia="fr-FR"/>
        </w:rPr>
        <w:drawing>
          <wp:inline distT="0" distB="0" distL="0" distR="0">
            <wp:extent cx="4817745" cy="7083425"/>
            <wp:effectExtent l="19050" t="0" r="1905" b="0"/>
            <wp:docPr id="6" name="Image 11" descr="img20170404_2044313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img20170404_20443136.bmp"/>
                    <pic:cNvPicPr>
                      <a:picLocks noChangeAspect="1" noChangeArrowheads="1"/>
                    </pic:cNvPicPr>
                  </pic:nvPicPr>
                  <pic:blipFill>
                    <a:blip r:embed="rId26" cstate="print"/>
                    <a:srcRect/>
                    <a:stretch>
                      <a:fillRect/>
                    </a:stretch>
                  </pic:blipFill>
                  <pic:spPr bwMode="auto">
                    <a:xfrm>
                      <a:off x="0" y="0"/>
                      <a:ext cx="4817745" cy="7083425"/>
                    </a:xfrm>
                    <a:prstGeom prst="rect">
                      <a:avLst/>
                    </a:prstGeom>
                    <a:noFill/>
                    <a:ln w="9525">
                      <a:noFill/>
                      <a:miter lim="800000"/>
                      <a:headEnd/>
                      <a:tailEnd/>
                    </a:ln>
                  </pic:spPr>
                </pic:pic>
              </a:graphicData>
            </a:graphic>
          </wp:inline>
        </w:drawing>
      </w:r>
    </w:p>
    <w:p w:rsidR="006358ED" w:rsidRDefault="006358ED" w:rsidP="00D4247A">
      <w:pPr>
        <w:jc w:val="both"/>
        <w:rPr>
          <w:rFonts w:ascii="Times New Roman" w:hAnsi="Times New Roman"/>
          <w:sz w:val="22"/>
          <w:szCs w:val="22"/>
        </w:rPr>
      </w:pPr>
    </w:p>
    <w:p w:rsidR="00BD79D3" w:rsidRDefault="00BD79D3" w:rsidP="00D4247A">
      <w:pPr>
        <w:jc w:val="both"/>
        <w:rPr>
          <w:rFonts w:ascii="Times New Roman" w:hAnsi="Times New Roman"/>
          <w:sz w:val="22"/>
          <w:szCs w:val="22"/>
        </w:rPr>
      </w:pPr>
    </w:p>
    <w:p w:rsidR="006358ED" w:rsidRDefault="006358ED" w:rsidP="00D4247A">
      <w:pPr>
        <w:jc w:val="both"/>
        <w:rPr>
          <w:rFonts w:ascii="Times New Roman" w:hAnsi="Times New Roman"/>
          <w:sz w:val="22"/>
          <w:szCs w:val="22"/>
        </w:rPr>
      </w:pPr>
    </w:p>
    <w:p w:rsidR="00FA5F96" w:rsidRDefault="00FA5F96" w:rsidP="00D4247A">
      <w:pPr>
        <w:jc w:val="both"/>
        <w:rPr>
          <w:rFonts w:ascii="Times New Roman" w:hAnsi="Times New Roman"/>
          <w:sz w:val="22"/>
          <w:szCs w:val="22"/>
        </w:rPr>
      </w:pPr>
    </w:p>
    <w:p w:rsidR="008438AC" w:rsidRPr="00FB6116" w:rsidRDefault="008438AC" w:rsidP="008438AC">
      <w:pPr>
        <w:jc w:val="both"/>
        <w:rPr>
          <w:rFonts w:ascii="Times New Roman" w:hAnsi="Times New Roman"/>
          <w:sz w:val="22"/>
          <w:szCs w:val="22"/>
        </w:rPr>
      </w:pPr>
      <w:r w:rsidRPr="00206177">
        <w:rPr>
          <w:rFonts w:ascii="Times New Roman" w:hAnsi="Times New Roman"/>
          <w:sz w:val="22"/>
          <w:szCs w:val="22"/>
        </w:rPr>
        <w:lastRenderedPageBreak/>
        <w:t xml:space="preserve">Annexe 8 : évaluation du savoir lire et écrire au Cours Préparatoire pour </w:t>
      </w:r>
      <w:proofErr w:type="spellStart"/>
      <w:r w:rsidRPr="00206177">
        <w:rPr>
          <w:rFonts w:ascii="Times New Roman" w:hAnsi="Times New Roman"/>
          <w:sz w:val="22"/>
          <w:szCs w:val="22"/>
        </w:rPr>
        <w:t>Ilyes</w:t>
      </w:r>
      <w:proofErr w:type="spellEnd"/>
      <w:r w:rsidRPr="00206177">
        <w:rPr>
          <w:rFonts w:ascii="Times New Roman" w:hAnsi="Times New Roman"/>
          <w:sz w:val="22"/>
          <w:szCs w:val="22"/>
        </w:rPr>
        <w:t xml:space="preserve">, en mars 2017, d’après l’échelle composite d’André </w:t>
      </w:r>
      <w:proofErr w:type="spellStart"/>
      <w:r w:rsidRPr="00206177">
        <w:rPr>
          <w:rFonts w:ascii="Times New Roman" w:hAnsi="Times New Roman"/>
          <w:sz w:val="22"/>
          <w:szCs w:val="22"/>
        </w:rPr>
        <w:t>Inizan</w:t>
      </w:r>
      <w:proofErr w:type="spellEnd"/>
      <w:r w:rsidRPr="00206177">
        <w:rPr>
          <w:rFonts w:ascii="Times New Roman" w:hAnsi="Times New Roman"/>
          <w:sz w:val="22"/>
          <w:szCs w:val="22"/>
        </w:rPr>
        <w:t xml:space="preserve"> </w:t>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r w:rsidRPr="00206177">
        <w:rPr>
          <w:rFonts w:ascii="Times New Roman" w:hAnsi="Times New Roman"/>
          <w:sz w:val="22"/>
          <w:szCs w:val="22"/>
        </w:rPr>
        <w:tab/>
      </w:r>
    </w:p>
    <w:p w:rsidR="00BD79D3" w:rsidRDefault="00BD79D3" w:rsidP="006358ED">
      <w:pPr>
        <w:jc w:val="both"/>
        <w:rPr>
          <w:rFonts w:ascii="Times New Roman" w:hAnsi="Times New Roman"/>
          <w:sz w:val="22"/>
          <w:szCs w:val="22"/>
        </w:rPr>
      </w:pPr>
    </w:p>
    <w:p w:rsidR="00BD79D3" w:rsidRDefault="00BD79D3" w:rsidP="006358ED">
      <w:pPr>
        <w:jc w:val="both"/>
        <w:rPr>
          <w:rFonts w:ascii="Times New Roman" w:hAnsi="Times New Roman"/>
          <w:sz w:val="22"/>
          <w:szCs w:val="22"/>
        </w:rPr>
      </w:pPr>
    </w:p>
    <w:p w:rsidR="006358ED" w:rsidRDefault="006358ED" w:rsidP="00D4247A">
      <w:pPr>
        <w:jc w:val="both"/>
        <w:rPr>
          <w:rFonts w:ascii="Times New Roman" w:hAnsi="Times New Roman"/>
          <w:sz w:val="22"/>
          <w:szCs w:val="22"/>
        </w:rPr>
      </w:pPr>
    </w:p>
    <w:p w:rsidR="006358ED" w:rsidRDefault="00D01D13" w:rsidP="00D4247A">
      <w:pPr>
        <w:jc w:val="both"/>
        <w:rPr>
          <w:rFonts w:ascii="Times New Roman" w:hAnsi="Times New Roman"/>
          <w:sz w:val="22"/>
          <w:szCs w:val="22"/>
        </w:rPr>
      </w:pPr>
      <w:r>
        <w:rPr>
          <w:rFonts w:ascii="Times New Roman" w:hAnsi="Times New Roman"/>
          <w:noProof/>
          <w:sz w:val="22"/>
          <w:szCs w:val="22"/>
          <w:lang w:eastAsia="fr-FR"/>
        </w:rPr>
        <w:drawing>
          <wp:inline distT="0" distB="0" distL="0" distR="0">
            <wp:extent cx="5759450" cy="4449445"/>
            <wp:effectExtent l="19050" t="0" r="0" b="0"/>
            <wp:docPr id="7" name="Image 12" descr="img20170404_2055405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img20170404_20554058.bmp"/>
                    <pic:cNvPicPr>
                      <a:picLocks noChangeAspect="1" noChangeArrowheads="1"/>
                    </pic:cNvPicPr>
                  </pic:nvPicPr>
                  <pic:blipFill>
                    <a:blip r:embed="rId27" cstate="print"/>
                    <a:srcRect/>
                    <a:stretch>
                      <a:fillRect/>
                    </a:stretch>
                  </pic:blipFill>
                  <pic:spPr bwMode="auto">
                    <a:xfrm>
                      <a:off x="0" y="0"/>
                      <a:ext cx="5759450" cy="4449445"/>
                    </a:xfrm>
                    <a:prstGeom prst="rect">
                      <a:avLst/>
                    </a:prstGeom>
                    <a:noFill/>
                    <a:ln w="9525">
                      <a:noFill/>
                      <a:miter lim="800000"/>
                      <a:headEnd/>
                      <a:tailEnd/>
                    </a:ln>
                  </pic:spPr>
                </pic:pic>
              </a:graphicData>
            </a:graphic>
          </wp:inline>
        </w:drawing>
      </w:r>
    </w:p>
    <w:p w:rsidR="006358ED" w:rsidRDefault="006358ED" w:rsidP="00D4247A">
      <w:pPr>
        <w:jc w:val="both"/>
        <w:rPr>
          <w:rFonts w:ascii="Times New Roman" w:hAnsi="Times New Roman"/>
          <w:sz w:val="22"/>
          <w:szCs w:val="22"/>
        </w:rPr>
      </w:pPr>
    </w:p>
    <w:p w:rsidR="006358ED" w:rsidRDefault="006358ED" w:rsidP="00D4247A">
      <w:pPr>
        <w:jc w:val="both"/>
        <w:rPr>
          <w:rFonts w:ascii="Times New Roman" w:hAnsi="Times New Roman"/>
          <w:sz w:val="22"/>
          <w:szCs w:val="22"/>
        </w:rPr>
      </w:pPr>
    </w:p>
    <w:p w:rsidR="006358ED" w:rsidRDefault="006358ED" w:rsidP="00D4247A">
      <w:pPr>
        <w:jc w:val="both"/>
        <w:rPr>
          <w:rFonts w:ascii="Times New Roman" w:hAnsi="Times New Roman"/>
          <w:sz w:val="22"/>
          <w:szCs w:val="22"/>
        </w:rPr>
      </w:pPr>
    </w:p>
    <w:p w:rsidR="006358ED" w:rsidRDefault="006358ED" w:rsidP="00D4247A">
      <w:pPr>
        <w:jc w:val="both"/>
        <w:rPr>
          <w:rFonts w:ascii="Times New Roman" w:hAnsi="Times New Roman"/>
          <w:sz w:val="22"/>
          <w:szCs w:val="22"/>
        </w:rPr>
      </w:pPr>
    </w:p>
    <w:p w:rsidR="006358ED" w:rsidRDefault="006358ED" w:rsidP="00D4247A">
      <w:pPr>
        <w:jc w:val="both"/>
        <w:rPr>
          <w:rFonts w:ascii="Times New Roman" w:hAnsi="Times New Roman"/>
          <w:sz w:val="22"/>
          <w:szCs w:val="22"/>
        </w:rPr>
      </w:pPr>
    </w:p>
    <w:p w:rsidR="006358ED" w:rsidRDefault="006358ED" w:rsidP="00D4247A">
      <w:pPr>
        <w:jc w:val="both"/>
        <w:rPr>
          <w:rFonts w:ascii="Times New Roman" w:hAnsi="Times New Roman"/>
          <w:sz w:val="22"/>
          <w:szCs w:val="22"/>
        </w:rPr>
      </w:pPr>
    </w:p>
    <w:p w:rsidR="006358ED" w:rsidRDefault="006358ED" w:rsidP="00D4247A">
      <w:pPr>
        <w:jc w:val="both"/>
        <w:rPr>
          <w:rFonts w:ascii="Times New Roman" w:hAnsi="Times New Roman"/>
          <w:sz w:val="22"/>
          <w:szCs w:val="22"/>
        </w:rPr>
      </w:pPr>
    </w:p>
    <w:p w:rsidR="006358ED" w:rsidRDefault="006358ED" w:rsidP="00D4247A">
      <w:pPr>
        <w:jc w:val="both"/>
        <w:rPr>
          <w:rFonts w:ascii="Times New Roman" w:hAnsi="Times New Roman"/>
          <w:sz w:val="22"/>
          <w:szCs w:val="22"/>
        </w:rPr>
      </w:pPr>
    </w:p>
    <w:p w:rsidR="006358ED" w:rsidRDefault="006358ED" w:rsidP="00D4247A">
      <w:pPr>
        <w:jc w:val="both"/>
        <w:rPr>
          <w:rFonts w:ascii="Times New Roman" w:hAnsi="Times New Roman"/>
          <w:sz w:val="22"/>
          <w:szCs w:val="22"/>
        </w:rPr>
      </w:pPr>
    </w:p>
    <w:p w:rsidR="005C7ACF" w:rsidRDefault="005C7ACF" w:rsidP="00D4247A">
      <w:pPr>
        <w:jc w:val="both"/>
        <w:rPr>
          <w:rFonts w:ascii="Times New Roman" w:hAnsi="Times New Roman"/>
          <w:sz w:val="22"/>
          <w:szCs w:val="22"/>
        </w:rPr>
      </w:pPr>
    </w:p>
    <w:p w:rsidR="005C7ACF" w:rsidRDefault="005C7ACF" w:rsidP="00D4247A">
      <w:pPr>
        <w:jc w:val="both"/>
        <w:rPr>
          <w:rFonts w:ascii="Times New Roman" w:hAnsi="Times New Roman"/>
          <w:sz w:val="22"/>
          <w:szCs w:val="22"/>
        </w:rPr>
      </w:pPr>
    </w:p>
    <w:p w:rsidR="009F7088" w:rsidRPr="007C5A31" w:rsidRDefault="009F7088" w:rsidP="00D4247A">
      <w:pPr>
        <w:jc w:val="both"/>
        <w:rPr>
          <w:rFonts w:ascii="Times New Roman" w:hAnsi="Times New Roman"/>
          <w:sz w:val="22"/>
          <w:szCs w:val="22"/>
        </w:rPr>
      </w:pPr>
    </w:p>
    <w:sectPr w:rsidR="009F7088" w:rsidRPr="007C5A31" w:rsidSect="001A0904">
      <w:pgSz w:w="11906" w:h="16838" w:code="9"/>
      <w:pgMar w:top="1418" w:right="851" w:bottom="1418" w:left="1985" w:header="709" w:footer="709" w:gutter="0"/>
      <w:pgNumType w:fmt="upperRoman"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0D2A" w:rsidRDefault="00A60D2A" w:rsidP="009428EA">
      <w:pPr>
        <w:spacing w:line="240" w:lineRule="auto"/>
      </w:pPr>
      <w:r>
        <w:separator/>
      </w:r>
    </w:p>
  </w:endnote>
  <w:endnote w:type="continuationSeparator" w:id="0">
    <w:p w:rsidR="00A60D2A" w:rsidRDefault="00A60D2A" w:rsidP="009428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Book Antiqua">
    <w:panose1 w:val="02040602050305030304"/>
    <w:charset w:val="00"/>
    <w:family w:val="roman"/>
    <w:pitch w:val="variable"/>
    <w:sig w:usb0="00000287" w:usb1="00000000" w:usb2="00000000" w:usb3="00000000" w:csb0="0000009F" w:csb1="00000000"/>
  </w:font>
  <w:font w:name="Liberation Serif">
    <w:altName w:val="Times New Roman"/>
    <w:panose1 w:val="02020603050405020304"/>
    <w:charset w:val="00"/>
    <w:family w:val="roman"/>
    <w:pitch w:val="variable"/>
  </w:font>
  <w:font w:name="SimSun">
    <w:altName w:val="宋体"/>
    <w:panose1 w:val="02010600030101010101"/>
    <w:charset w:val="86"/>
    <w:family w:val="auto"/>
    <w:notTrueType/>
    <w:pitch w:val="variable"/>
    <w:sig w:usb0="00000001" w:usb1="080E0000" w:usb2="00000010" w:usb3="00000000" w:csb0="00040000"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A02" w:rsidRDefault="00420A02">
    <w:pPr>
      <w:pStyle w:val="Pieddepage"/>
      <w:jc w:val="right"/>
    </w:pPr>
  </w:p>
  <w:p w:rsidR="00420A02" w:rsidRPr="00C0641B" w:rsidRDefault="00420A02" w:rsidP="00C0641B">
    <w:pPr>
      <w:pStyle w:val="Pieddepage"/>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A02" w:rsidRDefault="00420A02" w:rsidP="008227CA">
    <w:pPr>
      <w:pStyle w:val="Pieddepage"/>
      <w:tabs>
        <w:tab w:val="clear" w:pos="4536"/>
        <w:tab w:val="clear" w:pos="9072"/>
        <w:tab w:val="left" w:pos="522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A02" w:rsidRPr="00C0641B" w:rsidRDefault="00A60D2A" w:rsidP="00C93D9E">
    <w:pPr>
      <w:pStyle w:val="Pieddepage"/>
      <w:jc w:val="right"/>
    </w:pPr>
    <w:r>
      <w:fldChar w:fldCharType="begin"/>
    </w:r>
    <w:r>
      <w:instrText xml:space="preserve"> PAGE   \* MERGEFORMAT </w:instrText>
    </w:r>
    <w:r>
      <w:fldChar w:fldCharType="separate"/>
    </w:r>
    <w:r w:rsidR="00E12484">
      <w:rPr>
        <w:noProof/>
      </w:rPr>
      <w:t>2</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A02" w:rsidRDefault="00A60D2A">
    <w:pPr>
      <w:pStyle w:val="Pieddepage"/>
      <w:jc w:val="right"/>
    </w:pPr>
    <w:r>
      <w:fldChar w:fldCharType="begin"/>
    </w:r>
    <w:r>
      <w:instrText xml:space="preserve"> PAGE   \* MERGEFORMAT </w:instrText>
    </w:r>
    <w:r>
      <w:fldChar w:fldCharType="separate"/>
    </w:r>
    <w:r w:rsidR="00E12484">
      <w:rPr>
        <w:noProof/>
      </w:rPr>
      <w:t>1</w:t>
    </w:r>
    <w:r>
      <w:rPr>
        <w:noProof/>
      </w:rPr>
      <w:fldChar w:fldCharType="end"/>
    </w:r>
  </w:p>
  <w:p w:rsidR="00420A02" w:rsidRDefault="00420A02" w:rsidP="00D22DD8">
    <w:pPr>
      <w:pStyle w:val="Pieddepage"/>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0D2A" w:rsidRDefault="00A60D2A" w:rsidP="009428EA">
      <w:pPr>
        <w:spacing w:line="240" w:lineRule="auto"/>
      </w:pPr>
      <w:r>
        <w:separator/>
      </w:r>
    </w:p>
  </w:footnote>
  <w:footnote w:type="continuationSeparator" w:id="0">
    <w:p w:rsidR="00A60D2A" w:rsidRDefault="00A60D2A" w:rsidP="009428EA">
      <w:pPr>
        <w:spacing w:line="240" w:lineRule="auto"/>
      </w:pPr>
      <w:r>
        <w:continuationSeparator/>
      </w:r>
    </w:p>
  </w:footnote>
  <w:footnote w:id="1">
    <w:p w:rsidR="00420A02" w:rsidRDefault="00420A02">
      <w:pPr>
        <w:pStyle w:val="Notedebasdepage"/>
      </w:pPr>
      <w:r>
        <w:rPr>
          <w:rStyle w:val="Appelnotedebasdep"/>
        </w:rPr>
        <w:footnoteRef/>
      </w:r>
      <w:r>
        <w:t xml:space="preserve"> Centre National de Ressources Textuelles et Lexicales</w:t>
      </w:r>
    </w:p>
  </w:footnote>
  <w:footnote w:id="2">
    <w:p w:rsidR="00420A02" w:rsidRDefault="00420A02">
      <w:pPr>
        <w:pStyle w:val="Notedebasdepage"/>
      </w:pPr>
      <w:r>
        <w:rPr>
          <w:rStyle w:val="Appelnotedebasdep"/>
        </w:rPr>
        <w:footnoteRef/>
      </w:r>
      <w:r>
        <w:t xml:space="preserve"> Psychanalyste et professeur en sciences de l’éducation à l’université Paris VIII</w:t>
      </w:r>
    </w:p>
  </w:footnote>
  <w:footnote w:id="3">
    <w:p w:rsidR="00420A02" w:rsidRDefault="00420A02">
      <w:pPr>
        <w:pStyle w:val="Notedebasdepage"/>
      </w:pPr>
      <w:r>
        <w:rPr>
          <w:rStyle w:val="Appelnotedebasdep"/>
        </w:rPr>
        <w:footnoteRef/>
      </w:r>
      <w:r>
        <w:t xml:space="preserve"> L’Agôn exprime la compétition, le désir de voir reconnue son excellence dans un domaine où l’on s’est donné les moyens de réussir (efforts, entraînement). L’Aléa représente l'arbitraire pur, le hasard. Le Mimicry est un jeu de simulation de la réalité. On joue à croire, à se faire croire ou à faire croire aux autres que l'on est un autre que soi-même. L’</w:t>
      </w:r>
      <w:proofErr w:type="spellStart"/>
      <w:r>
        <w:t>Illinx</w:t>
      </w:r>
      <w:proofErr w:type="spellEnd"/>
      <w:r>
        <w:t>, ce sont les sensations liées à un vertige physique ou moral qui déstabilisent les perceptions.</w:t>
      </w:r>
    </w:p>
  </w:footnote>
  <w:footnote w:id="4">
    <w:p w:rsidR="00420A02" w:rsidRDefault="00420A02">
      <w:pPr>
        <w:pStyle w:val="Notedebasdepage"/>
      </w:pPr>
      <w:r>
        <w:rPr>
          <w:rStyle w:val="Appelnotedebasdep"/>
        </w:rPr>
        <w:footnoteRef/>
      </w:r>
      <w:r>
        <w:t xml:space="preserve"> </w:t>
      </w:r>
      <w:proofErr w:type="spellStart"/>
      <w:r>
        <w:t>Paidia</w:t>
      </w:r>
      <w:proofErr w:type="spellEnd"/>
      <w:r>
        <w:t xml:space="preserve"> représente les manifestations spontanées des jeux d'enfants et s'oppose au </w:t>
      </w:r>
      <w:proofErr w:type="spellStart"/>
      <w:r>
        <w:t>Ludus</w:t>
      </w:r>
      <w:proofErr w:type="spellEnd"/>
      <w:r>
        <w:t>,  jeux avec des règles précises orientées vers une difficulté à franchir</w:t>
      </w:r>
    </w:p>
  </w:footnote>
  <w:footnote w:id="5">
    <w:p w:rsidR="00420A02" w:rsidRDefault="00420A02">
      <w:pPr>
        <w:pStyle w:val="Notedebasdepage"/>
      </w:pPr>
      <w:r>
        <w:rPr>
          <w:rStyle w:val="Appelnotedebasdep"/>
        </w:rPr>
        <w:footnoteRef/>
      </w:r>
      <w:r>
        <w:t xml:space="preserve"> Voir en annexe 1 son tableau de répartition des jeux</w:t>
      </w:r>
    </w:p>
  </w:footnote>
  <w:footnote w:id="6">
    <w:p w:rsidR="00420A02" w:rsidRDefault="00420A02">
      <w:pPr>
        <w:pStyle w:val="Notedebasdepage"/>
      </w:pPr>
      <w:r>
        <w:rPr>
          <w:rStyle w:val="Appelnotedebasdep"/>
        </w:rPr>
        <w:footnoteRef/>
      </w:r>
      <w:r>
        <w:t xml:space="preserve"> Professeur de sciences de l'éducation à l'université de Paris XIII où il est responsable du DESS science et jeux</w:t>
      </w:r>
    </w:p>
  </w:footnote>
  <w:footnote w:id="7">
    <w:p w:rsidR="00420A02" w:rsidRDefault="00420A02">
      <w:pPr>
        <w:pStyle w:val="Notedebasdepage"/>
      </w:pPr>
      <w:r>
        <w:rPr>
          <w:rStyle w:val="Appelnotedebasdep"/>
        </w:rPr>
        <w:footnoteRef/>
      </w:r>
      <w:r>
        <w:t xml:space="preserve"> Réseau d’Aides Spécialisées aux Elèves en Difficultés</w:t>
      </w:r>
    </w:p>
  </w:footnote>
  <w:footnote w:id="8">
    <w:p w:rsidR="00420A02" w:rsidRDefault="00420A02">
      <w:pPr>
        <w:pStyle w:val="Notedebasdepage"/>
      </w:pPr>
      <w:r>
        <w:rPr>
          <w:rStyle w:val="Appelnotedebasdep"/>
        </w:rPr>
        <w:footnoteRef/>
      </w:r>
      <w:r>
        <w:t xml:space="preserve"> Enseignant spécialisé chargé des aides à dominante rééducative jusqu’en 2008</w:t>
      </w:r>
    </w:p>
  </w:footnote>
  <w:footnote w:id="9">
    <w:p w:rsidR="00420A02" w:rsidRDefault="00420A02" w:rsidP="00A6017D">
      <w:pPr>
        <w:ind w:left="360"/>
        <w:jc w:val="both"/>
        <w:rPr>
          <w:sz w:val="20"/>
          <w:szCs w:val="20"/>
        </w:rPr>
      </w:pPr>
      <w:r>
        <w:rPr>
          <w:rStyle w:val="Appelnotedebasdep"/>
        </w:rPr>
        <w:footnoteRef/>
      </w:r>
      <w:r>
        <w:t xml:space="preserve"> </w:t>
      </w:r>
      <w:r w:rsidRPr="008C76EE">
        <w:rPr>
          <w:sz w:val="20"/>
          <w:szCs w:val="20"/>
        </w:rPr>
        <w:t xml:space="preserve">A mettre en parallèle avec la pendule qui contrôle le temps </w:t>
      </w:r>
      <w:r>
        <w:rPr>
          <w:sz w:val="20"/>
          <w:szCs w:val="20"/>
        </w:rPr>
        <w:t>voir page 23</w:t>
      </w:r>
    </w:p>
    <w:p w:rsidR="00420A02" w:rsidRPr="00A6017D" w:rsidRDefault="00420A02" w:rsidP="00A6017D">
      <w:pPr>
        <w:ind w:left="360"/>
        <w:jc w:val="both"/>
        <w:rPr>
          <w:rFonts w:ascii="Times New Roman" w:hAnsi="Times New Roman"/>
          <w:szCs w:val="22"/>
        </w:rPr>
      </w:pPr>
    </w:p>
  </w:footnote>
  <w:footnote w:id="10">
    <w:p w:rsidR="00420A02" w:rsidRDefault="00420A02">
      <w:pPr>
        <w:pStyle w:val="Notedebasdepage"/>
      </w:pPr>
      <w:r>
        <w:rPr>
          <w:rStyle w:val="Appelnotedebasdep"/>
        </w:rPr>
        <w:footnoteRef/>
      </w:r>
      <w:r>
        <w:t xml:space="preserve"> Rééducateur en milieu scolaire</w:t>
      </w:r>
    </w:p>
  </w:footnote>
  <w:footnote w:id="11">
    <w:p w:rsidR="00420A02" w:rsidRDefault="00420A02">
      <w:pPr>
        <w:pStyle w:val="Notedebasdepage"/>
      </w:pPr>
      <w:r>
        <w:rPr>
          <w:rStyle w:val="Appelnotedebasdep"/>
        </w:rPr>
        <w:footnoteRef/>
      </w:r>
      <w:r>
        <w:t xml:space="preserve"> Ces dernières années, l'antenne RASED n'était composée que du psychologue scolaire.</w:t>
      </w:r>
    </w:p>
  </w:footnote>
  <w:footnote w:id="12">
    <w:p w:rsidR="00420A02" w:rsidRDefault="00420A02">
      <w:pPr>
        <w:pStyle w:val="Notedebasdepage"/>
      </w:pPr>
      <w:r>
        <w:rPr>
          <w:rStyle w:val="Appelnotedebasdep"/>
        </w:rPr>
        <w:footnoteRef/>
      </w:r>
      <w:r>
        <w:t xml:space="preserve"> Il avait refusé de s’engager dans l’activité spontanée car tout le matériel était « bébé ».</w:t>
      </w:r>
    </w:p>
  </w:footnote>
  <w:footnote w:id="13">
    <w:p w:rsidR="00420A02" w:rsidRDefault="00420A02">
      <w:pPr>
        <w:pStyle w:val="Notedebasdepage"/>
      </w:pPr>
      <w:r>
        <w:rPr>
          <w:rStyle w:val="Appelnotedebasdep"/>
        </w:rPr>
        <w:footnoteRef/>
      </w:r>
      <w:r>
        <w:t xml:space="preserve"> Tu peux dire ce que tu veux, tout ce qui se passe dans cette salle reste entre nous, rien ne sera répété sans ton accord</w:t>
      </w:r>
    </w:p>
  </w:footnote>
  <w:footnote w:id="14">
    <w:p w:rsidR="00420A02" w:rsidRDefault="00420A02">
      <w:pPr>
        <w:pStyle w:val="Notedebasdepage"/>
      </w:pPr>
      <w:r>
        <w:rPr>
          <w:rStyle w:val="Appelnotedebasdep"/>
        </w:rPr>
        <w:footnoteRef/>
      </w:r>
      <w:r>
        <w:t xml:space="preserve"> On ne doit pas casser exprès le matériel</w:t>
      </w:r>
    </w:p>
  </w:footnote>
  <w:footnote w:id="15">
    <w:p w:rsidR="00420A02" w:rsidRDefault="00420A02">
      <w:pPr>
        <w:pStyle w:val="Notedebasdepage"/>
      </w:pPr>
      <w:r>
        <w:rPr>
          <w:rStyle w:val="Appelnotedebasdep"/>
        </w:rPr>
        <w:footnoteRef/>
      </w:r>
      <w:r>
        <w:t xml:space="preserve"> Voir annexe 2</w:t>
      </w:r>
    </w:p>
  </w:footnote>
  <w:footnote w:id="16">
    <w:p w:rsidR="00420A02" w:rsidRDefault="00420A02">
      <w:pPr>
        <w:pStyle w:val="Notedebasdepage"/>
      </w:pPr>
      <w:r>
        <w:rPr>
          <w:rStyle w:val="Appelnotedebasdep"/>
        </w:rPr>
        <w:footnoteRef/>
      </w:r>
      <w:r>
        <w:t xml:space="preserve"> Voir annexe 3</w:t>
      </w:r>
    </w:p>
  </w:footnote>
  <w:footnote w:id="17">
    <w:p w:rsidR="00420A02" w:rsidRDefault="00420A02">
      <w:pPr>
        <w:pStyle w:val="Notedebasdepage"/>
      </w:pPr>
      <w:r>
        <w:rPr>
          <w:rStyle w:val="Appelnotedebasdep"/>
        </w:rPr>
        <w:footnoteRef/>
      </w:r>
      <w:r>
        <w:t xml:space="preserve"> C'est l'horloge qui commande le temps. Elle nous dit le début et la fin de la séance. </w:t>
      </w:r>
    </w:p>
    <w:p w:rsidR="00420A02" w:rsidRDefault="00420A02">
      <w:pPr>
        <w:pStyle w:val="Notedebasdepage"/>
      </w:pPr>
      <w:r>
        <w:t>Voir le dessin en annexe 4</w:t>
      </w:r>
    </w:p>
  </w:footnote>
  <w:footnote w:id="18">
    <w:p w:rsidR="00420A02" w:rsidRDefault="00420A02" w:rsidP="0098552E">
      <w:pPr>
        <w:pStyle w:val="Notedebasdepage"/>
      </w:pPr>
      <w:r>
        <w:rPr>
          <w:rStyle w:val="Appelnotedebasdep"/>
        </w:rPr>
        <w:footnoteRef/>
      </w:r>
      <w:r>
        <w:t xml:space="preserve"> Voir annexe 5</w:t>
      </w:r>
    </w:p>
  </w:footnote>
  <w:footnote w:id="19">
    <w:p w:rsidR="00420A02" w:rsidRDefault="00420A02">
      <w:pPr>
        <w:pStyle w:val="Notedebasdepage"/>
      </w:pPr>
      <w:r>
        <w:rPr>
          <w:rStyle w:val="Appelnotedebasdep"/>
        </w:rPr>
        <w:footnoteRef/>
      </w:r>
      <w:r>
        <w:t xml:space="preserve"> Ces compétences ont une place fondamentale au niveau de la construction de l'identité et de la personnalité : respecter l'autre, coopérer, développer son autonomie, construire du sens, se projeter, développer des attitudes de savoir être, réguler ses affects, prendre des responsabilités, s'engager…</w:t>
      </w:r>
    </w:p>
  </w:footnote>
  <w:footnote w:id="20">
    <w:p w:rsidR="00420A02" w:rsidRDefault="00420A02">
      <w:pPr>
        <w:pStyle w:val="Notedebasdepage"/>
      </w:pPr>
      <w:r>
        <w:rPr>
          <w:rStyle w:val="Appelnotedebasdep"/>
        </w:rPr>
        <w:footnoteRef/>
      </w:r>
      <w:r>
        <w:t xml:space="preserve"> Ces compétences renvoient aux conditions de la gestion de l'apprentissage (temps, espace, matériel) mais également au traitement de l'information : mémoriser, synthétiser, prise de conscience de la manière d'apprendre, utiliser ses connaissances, associer, comparer…</w:t>
      </w:r>
    </w:p>
  </w:footnote>
  <w:footnote w:id="21">
    <w:p w:rsidR="00420A02" w:rsidRDefault="00420A02" w:rsidP="008118E4">
      <w:pPr>
        <w:pStyle w:val="Notedebasdepage"/>
      </w:pPr>
      <w:r>
        <w:rPr>
          <w:rStyle w:val="Appelnotedebasdep"/>
        </w:rPr>
        <w:footnoteRef/>
      </w:r>
      <w:r>
        <w:t xml:space="preserve"> Voir annexe 6 et 7</w:t>
      </w:r>
    </w:p>
  </w:footnote>
  <w:footnote w:id="22">
    <w:p w:rsidR="00420A02" w:rsidRDefault="00420A02" w:rsidP="004526A7">
      <w:pPr>
        <w:pStyle w:val="Notedebasdepage"/>
      </w:pPr>
      <w:r>
        <w:rPr>
          <w:rStyle w:val="Appelnotedebasdep"/>
        </w:rPr>
        <w:footnoteRef/>
      </w:r>
      <w:r>
        <w:t xml:space="preserve"> Voir annexe 8</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66CCB"/>
    <w:multiLevelType w:val="hybridMultilevel"/>
    <w:tmpl w:val="0E1EFCB0"/>
    <w:lvl w:ilvl="0" w:tplc="91B8CDCE">
      <w:start w:val="1"/>
      <w:numFmt w:val="lowerLetter"/>
      <w:lvlText w:val="%1)"/>
      <w:lvlJc w:val="left"/>
      <w:pPr>
        <w:ind w:left="1776" w:hanging="360"/>
      </w:pPr>
      <w:rPr>
        <w:rFonts w:ascii="Times New Roman" w:eastAsia="Calibri" w:hAnsi="Times New Roman" w:cs="Times New Roman"/>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1">
    <w:nsid w:val="0EFC12DD"/>
    <w:multiLevelType w:val="hybridMultilevel"/>
    <w:tmpl w:val="10F85F28"/>
    <w:lvl w:ilvl="0" w:tplc="AB521D0E">
      <w:start w:val="1"/>
      <w:numFmt w:val="decimal"/>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2">
    <w:nsid w:val="0F4A382F"/>
    <w:multiLevelType w:val="hybridMultilevel"/>
    <w:tmpl w:val="8A263572"/>
    <w:lvl w:ilvl="0" w:tplc="5508721E">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
    <w:nsid w:val="182D3659"/>
    <w:multiLevelType w:val="hybridMultilevel"/>
    <w:tmpl w:val="730E420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8860F47"/>
    <w:multiLevelType w:val="hybridMultilevel"/>
    <w:tmpl w:val="4E4C248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F443D03"/>
    <w:multiLevelType w:val="hybridMultilevel"/>
    <w:tmpl w:val="2AE880E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20145F34"/>
    <w:multiLevelType w:val="hybridMultilevel"/>
    <w:tmpl w:val="76425CA6"/>
    <w:lvl w:ilvl="0" w:tplc="027EFD48">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
    <w:nsid w:val="25D7659E"/>
    <w:multiLevelType w:val="hybridMultilevel"/>
    <w:tmpl w:val="A70ACC36"/>
    <w:lvl w:ilvl="0" w:tplc="3022D150">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86D16EC"/>
    <w:multiLevelType w:val="hybridMultilevel"/>
    <w:tmpl w:val="4BF09372"/>
    <w:lvl w:ilvl="0" w:tplc="05D04B26">
      <w:start w:val="1"/>
      <w:numFmt w:val="lowerLetter"/>
      <w:lvlText w:val="%1)"/>
      <w:lvlJc w:val="left"/>
      <w:pPr>
        <w:ind w:left="1440" w:hanging="360"/>
      </w:pPr>
      <w:rPr>
        <w:rFonts w:ascii="Times New Roman" w:hAnsi="Times New Roman"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9">
    <w:nsid w:val="2A3454FD"/>
    <w:multiLevelType w:val="hybridMultilevel"/>
    <w:tmpl w:val="4484D8B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2A621C4E"/>
    <w:multiLevelType w:val="hybridMultilevel"/>
    <w:tmpl w:val="A7726FC2"/>
    <w:lvl w:ilvl="0" w:tplc="E67CE7B4">
      <w:start w:val="1"/>
      <w:numFmt w:val="lowerLetter"/>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11">
    <w:nsid w:val="39227F1C"/>
    <w:multiLevelType w:val="hybridMultilevel"/>
    <w:tmpl w:val="E118FDB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39B46063"/>
    <w:multiLevelType w:val="hybridMultilevel"/>
    <w:tmpl w:val="BED47AF4"/>
    <w:lvl w:ilvl="0" w:tplc="473C22F6">
      <w:start w:val="1"/>
      <w:numFmt w:val="decimal"/>
      <w:lvlText w:val="%1)"/>
      <w:lvlJc w:val="left"/>
      <w:pPr>
        <w:ind w:left="720" w:hanging="360"/>
      </w:pPr>
      <w:rPr>
        <w:rFonts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3E38396B"/>
    <w:multiLevelType w:val="hybridMultilevel"/>
    <w:tmpl w:val="8F5433C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45C444E3"/>
    <w:multiLevelType w:val="hybridMultilevel"/>
    <w:tmpl w:val="26C4B32C"/>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4AAE3D8D"/>
    <w:multiLevelType w:val="hybridMultilevel"/>
    <w:tmpl w:val="2E002F9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548A7E36"/>
    <w:multiLevelType w:val="hybridMultilevel"/>
    <w:tmpl w:val="CE82EF8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549E77CC"/>
    <w:multiLevelType w:val="hybridMultilevel"/>
    <w:tmpl w:val="EC50691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5655301E"/>
    <w:multiLevelType w:val="hybridMultilevel"/>
    <w:tmpl w:val="E65037F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5B661C0C"/>
    <w:multiLevelType w:val="hybridMultilevel"/>
    <w:tmpl w:val="4484D8B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605C71A2"/>
    <w:multiLevelType w:val="hybridMultilevel"/>
    <w:tmpl w:val="0BBECAB0"/>
    <w:lvl w:ilvl="0" w:tplc="4A88DACC">
      <w:start w:val="1"/>
      <w:numFmt w:val="upperLetter"/>
      <w:pStyle w:val="TITRE2"/>
      <w:lvlText w:val="%1-"/>
      <w:lvlJc w:val="left"/>
      <w:pPr>
        <w:ind w:left="1428" w:hanging="360"/>
      </w:pPr>
      <w:rPr>
        <w:rFonts w:hint="default"/>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21">
    <w:nsid w:val="7A060713"/>
    <w:multiLevelType w:val="hybridMultilevel"/>
    <w:tmpl w:val="C2F60516"/>
    <w:lvl w:ilvl="0" w:tplc="7C3EEA6E">
      <w:start w:val="1"/>
      <w:numFmt w:val="lowerLetter"/>
      <w:lvlText w:val="%1)"/>
      <w:lvlJc w:val="left"/>
      <w:pPr>
        <w:ind w:left="720" w:hanging="360"/>
      </w:pPr>
      <w:rPr>
        <w:rFonts w:ascii="Times New Roman" w:eastAsia="Calibri" w:hAnsi="Times New Roman" w:cs="Times New Roman"/>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0"/>
  </w:num>
  <w:num w:numId="2">
    <w:abstractNumId w:val="14"/>
  </w:num>
  <w:num w:numId="3">
    <w:abstractNumId w:val="21"/>
  </w:num>
  <w:num w:numId="4">
    <w:abstractNumId w:val="18"/>
  </w:num>
  <w:num w:numId="5">
    <w:abstractNumId w:val="16"/>
  </w:num>
  <w:num w:numId="6">
    <w:abstractNumId w:val="0"/>
  </w:num>
  <w:num w:numId="7">
    <w:abstractNumId w:val="17"/>
  </w:num>
  <w:num w:numId="8">
    <w:abstractNumId w:val="10"/>
  </w:num>
  <w:num w:numId="9">
    <w:abstractNumId w:val="11"/>
  </w:num>
  <w:num w:numId="10">
    <w:abstractNumId w:val="7"/>
  </w:num>
  <w:num w:numId="11">
    <w:abstractNumId w:val="15"/>
  </w:num>
  <w:num w:numId="12">
    <w:abstractNumId w:val="9"/>
  </w:num>
  <w:num w:numId="13">
    <w:abstractNumId w:val="2"/>
  </w:num>
  <w:num w:numId="14">
    <w:abstractNumId w:val="1"/>
  </w:num>
  <w:num w:numId="15">
    <w:abstractNumId w:val="8"/>
  </w:num>
  <w:num w:numId="16">
    <w:abstractNumId w:val="3"/>
  </w:num>
  <w:num w:numId="17">
    <w:abstractNumId w:val="13"/>
  </w:num>
  <w:num w:numId="18">
    <w:abstractNumId w:val="4"/>
  </w:num>
  <w:num w:numId="19">
    <w:abstractNumId w:val="6"/>
  </w:num>
  <w:num w:numId="20">
    <w:abstractNumId w:val="19"/>
  </w:num>
  <w:num w:numId="21">
    <w:abstractNumId w:val="5"/>
  </w:num>
  <w:num w:numId="22">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428EA"/>
    <w:rsid w:val="00003740"/>
    <w:rsid w:val="000038F9"/>
    <w:rsid w:val="000053F8"/>
    <w:rsid w:val="00005CD8"/>
    <w:rsid w:val="00010987"/>
    <w:rsid w:val="000141E1"/>
    <w:rsid w:val="000151CC"/>
    <w:rsid w:val="0001537A"/>
    <w:rsid w:val="00015605"/>
    <w:rsid w:val="00016EAF"/>
    <w:rsid w:val="00017D5A"/>
    <w:rsid w:val="00020B5C"/>
    <w:rsid w:val="00021457"/>
    <w:rsid w:val="000229E3"/>
    <w:rsid w:val="00023544"/>
    <w:rsid w:val="00027721"/>
    <w:rsid w:val="00030A9B"/>
    <w:rsid w:val="00034FCB"/>
    <w:rsid w:val="000356DF"/>
    <w:rsid w:val="00042D00"/>
    <w:rsid w:val="0004505E"/>
    <w:rsid w:val="000457D2"/>
    <w:rsid w:val="00052862"/>
    <w:rsid w:val="00055A71"/>
    <w:rsid w:val="00056D9B"/>
    <w:rsid w:val="0005761A"/>
    <w:rsid w:val="00057931"/>
    <w:rsid w:val="0006029B"/>
    <w:rsid w:val="00065367"/>
    <w:rsid w:val="00066185"/>
    <w:rsid w:val="000665DC"/>
    <w:rsid w:val="00070DED"/>
    <w:rsid w:val="000728FC"/>
    <w:rsid w:val="00074EF4"/>
    <w:rsid w:val="0007732C"/>
    <w:rsid w:val="0008038D"/>
    <w:rsid w:val="00080D26"/>
    <w:rsid w:val="00082077"/>
    <w:rsid w:val="000834D7"/>
    <w:rsid w:val="000839F5"/>
    <w:rsid w:val="00084CDE"/>
    <w:rsid w:val="000855F7"/>
    <w:rsid w:val="000866AC"/>
    <w:rsid w:val="00090524"/>
    <w:rsid w:val="00090BED"/>
    <w:rsid w:val="00093D8F"/>
    <w:rsid w:val="000948D9"/>
    <w:rsid w:val="00094A58"/>
    <w:rsid w:val="000A0483"/>
    <w:rsid w:val="000A1FF7"/>
    <w:rsid w:val="000A27D1"/>
    <w:rsid w:val="000A2BF1"/>
    <w:rsid w:val="000A3DA5"/>
    <w:rsid w:val="000A5773"/>
    <w:rsid w:val="000A7A7A"/>
    <w:rsid w:val="000A7F65"/>
    <w:rsid w:val="000B012B"/>
    <w:rsid w:val="000B2503"/>
    <w:rsid w:val="000B2EB8"/>
    <w:rsid w:val="000C0A32"/>
    <w:rsid w:val="000C0DF0"/>
    <w:rsid w:val="000C7A1A"/>
    <w:rsid w:val="000C7C3E"/>
    <w:rsid w:val="000D17F4"/>
    <w:rsid w:val="000D4D02"/>
    <w:rsid w:val="000E123B"/>
    <w:rsid w:val="000E2A4B"/>
    <w:rsid w:val="000E4E18"/>
    <w:rsid w:val="000E7016"/>
    <w:rsid w:val="000F0870"/>
    <w:rsid w:val="000F3F5E"/>
    <w:rsid w:val="000F4DB9"/>
    <w:rsid w:val="000F558C"/>
    <w:rsid w:val="000F5950"/>
    <w:rsid w:val="000F675A"/>
    <w:rsid w:val="000F6F87"/>
    <w:rsid w:val="000F7823"/>
    <w:rsid w:val="00101E9D"/>
    <w:rsid w:val="00112209"/>
    <w:rsid w:val="001122E9"/>
    <w:rsid w:val="00113A62"/>
    <w:rsid w:val="00115212"/>
    <w:rsid w:val="00121E2A"/>
    <w:rsid w:val="00122D10"/>
    <w:rsid w:val="00130E7D"/>
    <w:rsid w:val="00131F13"/>
    <w:rsid w:val="00135B0F"/>
    <w:rsid w:val="001362E5"/>
    <w:rsid w:val="001401FB"/>
    <w:rsid w:val="00140D4D"/>
    <w:rsid w:val="00140ED1"/>
    <w:rsid w:val="001410A8"/>
    <w:rsid w:val="00143489"/>
    <w:rsid w:val="0014485F"/>
    <w:rsid w:val="00144F48"/>
    <w:rsid w:val="00152916"/>
    <w:rsid w:val="00156DD7"/>
    <w:rsid w:val="00156ED3"/>
    <w:rsid w:val="0016158C"/>
    <w:rsid w:val="0016450A"/>
    <w:rsid w:val="00167CCB"/>
    <w:rsid w:val="0017088B"/>
    <w:rsid w:val="00170D19"/>
    <w:rsid w:val="001722E2"/>
    <w:rsid w:val="001737F6"/>
    <w:rsid w:val="00175F8C"/>
    <w:rsid w:val="00176F61"/>
    <w:rsid w:val="00187276"/>
    <w:rsid w:val="001908E7"/>
    <w:rsid w:val="001A03C1"/>
    <w:rsid w:val="001A0904"/>
    <w:rsid w:val="001A2315"/>
    <w:rsid w:val="001A5432"/>
    <w:rsid w:val="001B03A5"/>
    <w:rsid w:val="001B57D4"/>
    <w:rsid w:val="001B6849"/>
    <w:rsid w:val="001B7400"/>
    <w:rsid w:val="001C1465"/>
    <w:rsid w:val="001C343B"/>
    <w:rsid w:val="001D072D"/>
    <w:rsid w:val="001D1120"/>
    <w:rsid w:val="001D1DFB"/>
    <w:rsid w:val="001D4608"/>
    <w:rsid w:val="001E01AB"/>
    <w:rsid w:val="001E0CC8"/>
    <w:rsid w:val="001E1640"/>
    <w:rsid w:val="001E1994"/>
    <w:rsid w:val="001E5777"/>
    <w:rsid w:val="001E57A6"/>
    <w:rsid w:val="001E6B44"/>
    <w:rsid w:val="001E7FAA"/>
    <w:rsid w:val="001F049B"/>
    <w:rsid w:val="001F2CA3"/>
    <w:rsid w:val="001F52CD"/>
    <w:rsid w:val="001F53C5"/>
    <w:rsid w:val="001F67AA"/>
    <w:rsid w:val="00201829"/>
    <w:rsid w:val="00204804"/>
    <w:rsid w:val="00206BDD"/>
    <w:rsid w:val="00207875"/>
    <w:rsid w:val="00207938"/>
    <w:rsid w:val="00211E6F"/>
    <w:rsid w:val="002148AD"/>
    <w:rsid w:val="00215909"/>
    <w:rsid w:val="002167D6"/>
    <w:rsid w:val="00220A12"/>
    <w:rsid w:val="00220B2D"/>
    <w:rsid w:val="00225D25"/>
    <w:rsid w:val="00225E85"/>
    <w:rsid w:val="0022789B"/>
    <w:rsid w:val="00230FB4"/>
    <w:rsid w:val="00231A22"/>
    <w:rsid w:val="00233113"/>
    <w:rsid w:val="00233FE7"/>
    <w:rsid w:val="0023457A"/>
    <w:rsid w:val="002366E2"/>
    <w:rsid w:val="00242317"/>
    <w:rsid w:val="00243793"/>
    <w:rsid w:val="00250701"/>
    <w:rsid w:val="0025143B"/>
    <w:rsid w:val="00253145"/>
    <w:rsid w:val="0025326E"/>
    <w:rsid w:val="00253D16"/>
    <w:rsid w:val="0025502A"/>
    <w:rsid w:val="00255F69"/>
    <w:rsid w:val="00257CD3"/>
    <w:rsid w:val="002661A0"/>
    <w:rsid w:val="0026732D"/>
    <w:rsid w:val="002675E2"/>
    <w:rsid w:val="00267AC6"/>
    <w:rsid w:val="00271E88"/>
    <w:rsid w:val="0027461F"/>
    <w:rsid w:val="0027628A"/>
    <w:rsid w:val="00280691"/>
    <w:rsid w:val="002811A8"/>
    <w:rsid w:val="002831FE"/>
    <w:rsid w:val="00284E81"/>
    <w:rsid w:val="00293EB8"/>
    <w:rsid w:val="00294417"/>
    <w:rsid w:val="00296532"/>
    <w:rsid w:val="00296B1D"/>
    <w:rsid w:val="002A0A91"/>
    <w:rsid w:val="002A1495"/>
    <w:rsid w:val="002A3A4D"/>
    <w:rsid w:val="002A5A7C"/>
    <w:rsid w:val="002A6C2C"/>
    <w:rsid w:val="002A7383"/>
    <w:rsid w:val="002B6593"/>
    <w:rsid w:val="002C1962"/>
    <w:rsid w:val="002C22D4"/>
    <w:rsid w:val="002C295D"/>
    <w:rsid w:val="002C321C"/>
    <w:rsid w:val="002C43B9"/>
    <w:rsid w:val="002C444D"/>
    <w:rsid w:val="002C4B77"/>
    <w:rsid w:val="002C78CE"/>
    <w:rsid w:val="002D114C"/>
    <w:rsid w:val="002D4D85"/>
    <w:rsid w:val="002D5A0A"/>
    <w:rsid w:val="002E2D12"/>
    <w:rsid w:val="002E31DE"/>
    <w:rsid w:val="002F0970"/>
    <w:rsid w:val="002F15C2"/>
    <w:rsid w:val="002F499E"/>
    <w:rsid w:val="002F7601"/>
    <w:rsid w:val="003048EA"/>
    <w:rsid w:val="00311AFB"/>
    <w:rsid w:val="00315363"/>
    <w:rsid w:val="00315DA6"/>
    <w:rsid w:val="00316901"/>
    <w:rsid w:val="00320553"/>
    <w:rsid w:val="003210A6"/>
    <w:rsid w:val="003215F9"/>
    <w:rsid w:val="00327585"/>
    <w:rsid w:val="00330F0F"/>
    <w:rsid w:val="00343268"/>
    <w:rsid w:val="00345324"/>
    <w:rsid w:val="0034532E"/>
    <w:rsid w:val="003465E2"/>
    <w:rsid w:val="0035219E"/>
    <w:rsid w:val="0035381A"/>
    <w:rsid w:val="00354966"/>
    <w:rsid w:val="00361F91"/>
    <w:rsid w:val="003627DF"/>
    <w:rsid w:val="003641F5"/>
    <w:rsid w:val="00366792"/>
    <w:rsid w:val="003675F3"/>
    <w:rsid w:val="00372351"/>
    <w:rsid w:val="00375007"/>
    <w:rsid w:val="003759FD"/>
    <w:rsid w:val="00375DB3"/>
    <w:rsid w:val="003772C5"/>
    <w:rsid w:val="003802C0"/>
    <w:rsid w:val="003804BC"/>
    <w:rsid w:val="00381295"/>
    <w:rsid w:val="003832B1"/>
    <w:rsid w:val="0038445E"/>
    <w:rsid w:val="00386211"/>
    <w:rsid w:val="003862DC"/>
    <w:rsid w:val="003863D7"/>
    <w:rsid w:val="003906D4"/>
    <w:rsid w:val="00392F91"/>
    <w:rsid w:val="003A49C3"/>
    <w:rsid w:val="003A6A60"/>
    <w:rsid w:val="003A7A91"/>
    <w:rsid w:val="003B039C"/>
    <w:rsid w:val="003B21DB"/>
    <w:rsid w:val="003B536C"/>
    <w:rsid w:val="003C2B25"/>
    <w:rsid w:val="003C5B87"/>
    <w:rsid w:val="003C6AE5"/>
    <w:rsid w:val="003C757C"/>
    <w:rsid w:val="003C7628"/>
    <w:rsid w:val="003D2F6C"/>
    <w:rsid w:val="003D4E39"/>
    <w:rsid w:val="003D556D"/>
    <w:rsid w:val="003D611D"/>
    <w:rsid w:val="003D655A"/>
    <w:rsid w:val="003D65E5"/>
    <w:rsid w:val="003E12A8"/>
    <w:rsid w:val="003E1BFC"/>
    <w:rsid w:val="003E1F41"/>
    <w:rsid w:val="003E28B9"/>
    <w:rsid w:val="003E2C67"/>
    <w:rsid w:val="003E3D21"/>
    <w:rsid w:val="003E59CC"/>
    <w:rsid w:val="003F2004"/>
    <w:rsid w:val="003F5902"/>
    <w:rsid w:val="003F7975"/>
    <w:rsid w:val="004068AE"/>
    <w:rsid w:val="00411295"/>
    <w:rsid w:val="00412245"/>
    <w:rsid w:val="00420A02"/>
    <w:rsid w:val="00420B84"/>
    <w:rsid w:val="00421C70"/>
    <w:rsid w:val="004231EE"/>
    <w:rsid w:val="004259EF"/>
    <w:rsid w:val="004272DB"/>
    <w:rsid w:val="00430A6E"/>
    <w:rsid w:val="00430DBF"/>
    <w:rsid w:val="00431DC0"/>
    <w:rsid w:val="00432670"/>
    <w:rsid w:val="00434643"/>
    <w:rsid w:val="00436E5B"/>
    <w:rsid w:val="00437DBA"/>
    <w:rsid w:val="00444A46"/>
    <w:rsid w:val="004459C1"/>
    <w:rsid w:val="00447856"/>
    <w:rsid w:val="00451E30"/>
    <w:rsid w:val="004526A7"/>
    <w:rsid w:val="0045475E"/>
    <w:rsid w:val="00460230"/>
    <w:rsid w:val="0046750D"/>
    <w:rsid w:val="00470596"/>
    <w:rsid w:val="004725C2"/>
    <w:rsid w:val="004755CE"/>
    <w:rsid w:val="004760A3"/>
    <w:rsid w:val="004810A1"/>
    <w:rsid w:val="00481BE7"/>
    <w:rsid w:val="00483705"/>
    <w:rsid w:val="00484310"/>
    <w:rsid w:val="00484C9D"/>
    <w:rsid w:val="00486C7F"/>
    <w:rsid w:val="00486D81"/>
    <w:rsid w:val="00490A01"/>
    <w:rsid w:val="00492166"/>
    <w:rsid w:val="00492356"/>
    <w:rsid w:val="004A2EB5"/>
    <w:rsid w:val="004A685D"/>
    <w:rsid w:val="004A6BCD"/>
    <w:rsid w:val="004B1D92"/>
    <w:rsid w:val="004B2EA4"/>
    <w:rsid w:val="004B4719"/>
    <w:rsid w:val="004B6E14"/>
    <w:rsid w:val="004C2E24"/>
    <w:rsid w:val="004C4BA4"/>
    <w:rsid w:val="004C64EF"/>
    <w:rsid w:val="004D4F6D"/>
    <w:rsid w:val="004D5A9E"/>
    <w:rsid w:val="004D5F12"/>
    <w:rsid w:val="004D7A67"/>
    <w:rsid w:val="004E2925"/>
    <w:rsid w:val="004F08DB"/>
    <w:rsid w:val="004F3713"/>
    <w:rsid w:val="004F50ED"/>
    <w:rsid w:val="004F6939"/>
    <w:rsid w:val="004F786E"/>
    <w:rsid w:val="005043A3"/>
    <w:rsid w:val="00506888"/>
    <w:rsid w:val="00506F2A"/>
    <w:rsid w:val="0050730A"/>
    <w:rsid w:val="0051156D"/>
    <w:rsid w:val="005178C2"/>
    <w:rsid w:val="0052134C"/>
    <w:rsid w:val="0052346B"/>
    <w:rsid w:val="00523DE5"/>
    <w:rsid w:val="0052482E"/>
    <w:rsid w:val="005303EF"/>
    <w:rsid w:val="00534B8B"/>
    <w:rsid w:val="005364D0"/>
    <w:rsid w:val="00541400"/>
    <w:rsid w:val="00543863"/>
    <w:rsid w:val="00545DB8"/>
    <w:rsid w:val="00545DB9"/>
    <w:rsid w:val="005466B2"/>
    <w:rsid w:val="005501F4"/>
    <w:rsid w:val="00551DE0"/>
    <w:rsid w:val="00552781"/>
    <w:rsid w:val="005531ED"/>
    <w:rsid w:val="0055400B"/>
    <w:rsid w:val="00562848"/>
    <w:rsid w:val="00563545"/>
    <w:rsid w:val="005642F0"/>
    <w:rsid w:val="00565C96"/>
    <w:rsid w:val="00566948"/>
    <w:rsid w:val="00566C1E"/>
    <w:rsid w:val="0056780D"/>
    <w:rsid w:val="00567811"/>
    <w:rsid w:val="00570426"/>
    <w:rsid w:val="00571D2D"/>
    <w:rsid w:val="005727AF"/>
    <w:rsid w:val="005735B4"/>
    <w:rsid w:val="00573A08"/>
    <w:rsid w:val="0057503A"/>
    <w:rsid w:val="00575FD1"/>
    <w:rsid w:val="0058383B"/>
    <w:rsid w:val="005868E2"/>
    <w:rsid w:val="005918CE"/>
    <w:rsid w:val="00591B55"/>
    <w:rsid w:val="00592367"/>
    <w:rsid w:val="00594687"/>
    <w:rsid w:val="005954E6"/>
    <w:rsid w:val="00595C57"/>
    <w:rsid w:val="005964B5"/>
    <w:rsid w:val="005A00F8"/>
    <w:rsid w:val="005A1F02"/>
    <w:rsid w:val="005A25A0"/>
    <w:rsid w:val="005A373C"/>
    <w:rsid w:val="005B2321"/>
    <w:rsid w:val="005B2E61"/>
    <w:rsid w:val="005B4055"/>
    <w:rsid w:val="005B732A"/>
    <w:rsid w:val="005C0619"/>
    <w:rsid w:val="005C1515"/>
    <w:rsid w:val="005C1A07"/>
    <w:rsid w:val="005C4171"/>
    <w:rsid w:val="005C7ACF"/>
    <w:rsid w:val="005C7CB5"/>
    <w:rsid w:val="005C7EE5"/>
    <w:rsid w:val="005D037D"/>
    <w:rsid w:val="005D5E68"/>
    <w:rsid w:val="005D7183"/>
    <w:rsid w:val="005D7EF6"/>
    <w:rsid w:val="005E2189"/>
    <w:rsid w:val="005E6F32"/>
    <w:rsid w:val="005E720A"/>
    <w:rsid w:val="005F1871"/>
    <w:rsid w:val="005F7183"/>
    <w:rsid w:val="00604F49"/>
    <w:rsid w:val="00606521"/>
    <w:rsid w:val="00606D25"/>
    <w:rsid w:val="00607F0C"/>
    <w:rsid w:val="00611767"/>
    <w:rsid w:val="006156A6"/>
    <w:rsid w:val="006165DE"/>
    <w:rsid w:val="006166DE"/>
    <w:rsid w:val="00624F55"/>
    <w:rsid w:val="00632741"/>
    <w:rsid w:val="00632962"/>
    <w:rsid w:val="00632C77"/>
    <w:rsid w:val="006358ED"/>
    <w:rsid w:val="00645745"/>
    <w:rsid w:val="00645A13"/>
    <w:rsid w:val="0065198E"/>
    <w:rsid w:val="00653245"/>
    <w:rsid w:val="00653284"/>
    <w:rsid w:val="006548D4"/>
    <w:rsid w:val="00655958"/>
    <w:rsid w:val="006572C1"/>
    <w:rsid w:val="00662D10"/>
    <w:rsid w:val="00664972"/>
    <w:rsid w:val="0066696D"/>
    <w:rsid w:val="00671A6F"/>
    <w:rsid w:val="00671EA9"/>
    <w:rsid w:val="00675430"/>
    <w:rsid w:val="006757A4"/>
    <w:rsid w:val="00681B7E"/>
    <w:rsid w:val="0068445E"/>
    <w:rsid w:val="006844A4"/>
    <w:rsid w:val="00684F0C"/>
    <w:rsid w:val="006908DA"/>
    <w:rsid w:val="006959B3"/>
    <w:rsid w:val="006A141E"/>
    <w:rsid w:val="006A1B34"/>
    <w:rsid w:val="006A3EC4"/>
    <w:rsid w:val="006A5F00"/>
    <w:rsid w:val="006A7DE5"/>
    <w:rsid w:val="006B0D57"/>
    <w:rsid w:val="006B3CCD"/>
    <w:rsid w:val="006B4FFB"/>
    <w:rsid w:val="006B50BC"/>
    <w:rsid w:val="006B5B1F"/>
    <w:rsid w:val="006B6EEE"/>
    <w:rsid w:val="006B7467"/>
    <w:rsid w:val="006B7969"/>
    <w:rsid w:val="006C0CFE"/>
    <w:rsid w:val="006C11CC"/>
    <w:rsid w:val="006C4AC4"/>
    <w:rsid w:val="006C58FA"/>
    <w:rsid w:val="006C7098"/>
    <w:rsid w:val="006C757C"/>
    <w:rsid w:val="006C75D2"/>
    <w:rsid w:val="006D5857"/>
    <w:rsid w:val="006E189D"/>
    <w:rsid w:val="006E4BBA"/>
    <w:rsid w:val="006E5AE0"/>
    <w:rsid w:val="006F0103"/>
    <w:rsid w:val="006F2C59"/>
    <w:rsid w:val="006F2FB2"/>
    <w:rsid w:val="006F3466"/>
    <w:rsid w:val="006F735B"/>
    <w:rsid w:val="00700A1E"/>
    <w:rsid w:val="007051DF"/>
    <w:rsid w:val="00712FFD"/>
    <w:rsid w:val="007160F9"/>
    <w:rsid w:val="0071716E"/>
    <w:rsid w:val="00717348"/>
    <w:rsid w:val="00720CF2"/>
    <w:rsid w:val="00723659"/>
    <w:rsid w:val="00725A3C"/>
    <w:rsid w:val="007279CF"/>
    <w:rsid w:val="007310E1"/>
    <w:rsid w:val="0073244E"/>
    <w:rsid w:val="00732D23"/>
    <w:rsid w:val="00735356"/>
    <w:rsid w:val="00737313"/>
    <w:rsid w:val="00737807"/>
    <w:rsid w:val="00740AF7"/>
    <w:rsid w:val="00744323"/>
    <w:rsid w:val="007455C6"/>
    <w:rsid w:val="00746146"/>
    <w:rsid w:val="007467A6"/>
    <w:rsid w:val="00746865"/>
    <w:rsid w:val="007469B1"/>
    <w:rsid w:val="00750C05"/>
    <w:rsid w:val="00753E1D"/>
    <w:rsid w:val="00753E42"/>
    <w:rsid w:val="00754393"/>
    <w:rsid w:val="00761701"/>
    <w:rsid w:val="007621B9"/>
    <w:rsid w:val="007641A5"/>
    <w:rsid w:val="00765B9A"/>
    <w:rsid w:val="00773E2A"/>
    <w:rsid w:val="0077470F"/>
    <w:rsid w:val="00791936"/>
    <w:rsid w:val="0079387B"/>
    <w:rsid w:val="00795EC7"/>
    <w:rsid w:val="00796965"/>
    <w:rsid w:val="007A05E5"/>
    <w:rsid w:val="007A2862"/>
    <w:rsid w:val="007A364F"/>
    <w:rsid w:val="007A3C40"/>
    <w:rsid w:val="007B0063"/>
    <w:rsid w:val="007B025E"/>
    <w:rsid w:val="007B1B0D"/>
    <w:rsid w:val="007B2FF5"/>
    <w:rsid w:val="007B42AB"/>
    <w:rsid w:val="007B6628"/>
    <w:rsid w:val="007C1D86"/>
    <w:rsid w:val="007C24EF"/>
    <w:rsid w:val="007C2879"/>
    <w:rsid w:val="007C2B44"/>
    <w:rsid w:val="007C3713"/>
    <w:rsid w:val="007C4F68"/>
    <w:rsid w:val="007C502C"/>
    <w:rsid w:val="007C5A31"/>
    <w:rsid w:val="007C666A"/>
    <w:rsid w:val="007D1477"/>
    <w:rsid w:val="007D3678"/>
    <w:rsid w:val="007D3700"/>
    <w:rsid w:val="007D4569"/>
    <w:rsid w:val="007D725F"/>
    <w:rsid w:val="007E5567"/>
    <w:rsid w:val="007F0BC3"/>
    <w:rsid w:val="007F180F"/>
    <w:rsid w:val="007F486B"/>
    <w:rsid w:val="007F49D7"/>
    <w:rsid w:val="007F4B9A"/>
    <w:rsid w:val="007F4F9A"/>
    <w:rsid w:val="007F5EA6"/>
    <w:rsid w:val="007F69D1"/>
    <w:rsid w:val="007F782F"/>
    <w:rsid w:val="008055E9"/>
    <w:rsid w:val="008118E4"/>
    <w:rsid w:val="00811973"/>
    <w:rsid w:val="00813445"/>
    <w:rsid w:val="00817601"/>
    <w:rsid w:val="008209A6"/>
    <w:rsid w:val="008227CA"/>
    <w:rsid w:val="008243F5"/>
    <w:rsid w:val="00827432"/>
    <w:rsid w:val="00830072"/>
    <w:rsid w:val="0083034A"/>
    <w:rsid w:val="00830B02"/>
    <w:rsid w:val="00830E95"/>
    <w:rsid w:val="008365C2"/>
    <w:rsid w:val="0084189C"/>
    <w:rsid w:val="00842735"/>
    <w:rsid w:val="00842E1C"/>
    <w:rsid w:val="008438AC"/>
    <w:rsid w:val="008462DF"/>
    <w:rsid w:val="008479FC"/>
    <w:rsid w:val="00847D34"/>
    <w:rsid w:val="00847DE9"/>
    <w:rsid w:val="00851499"/>
    <w:rsid w:val="00851A77"/>
    <w:rsid w:val="00852746"/>
    <w:rsid w:val="00853497"/>
    <w:rsid w:val="008617DC"/>
    <w:rsid w:val="00861BE3"/>
    <w:rsid w:val="0086478A"/>
    <w:rsid w:val="00865666"/>
    <w:rsid w:val="00865965"/>
    <w:rsid w:val="00873159"/>
    <w:rsid w:val="00873D1D"/>
    <w:rsid w:val="00880584"/>
    <w:rsid w:val="0088074A"/>
    <w:rsid w:val="008807B8"/>
    <w:rsid w:val="0088306F"/>
    <w:rsid w:val="00883727"/>
    <w:rsid w:val="0088534E"/>
    <w:rsid w:val="008859D5"/>
    <w:rsid w:val="0088611C"/>
    <w:rsid w:val="00887108"/>
    <w:rsid w:val="008925E9"/>
    <w:rsid w:val="00894CF7"/>
    <w:rsid w:val="00896D68"/>
    <w:rsid w:val="008A690B"/>
    <w:rsid w:val="008B2C43"/>
    <w:rsid w:val="008C2E05"/>
    <w:rsid w:val="008C4994"/>
    <w:rsid w:val="008C76EE"/>
    <w:rsid w:val="008D1A72"/>
    <w:rsid w:val="008D2E4F"/>
    <w:rsid w:val="008D49C3"/>
    <w:rsid w:val="008E0205"/>
    <w:rsid w:val="008E07A7"/>
    <w:rsid w:val="008E5198"/>
    <w:rsid w:val="008E62FD"/>
    <w:rsid w:val="008E779E"/>
    <w:rsid w:val="008F07FD"/>
    <w:rsid w:val="008F17EA"/>
    <w:rsid w:val="008F2FFD"/>
    <w:rsid w:val="008F5835"/>
    <w:rsid w:val="008F7B9D"/>
    <w:rsid w:val="00904799"/>
    <w:rsid w:val="009053AE"/>
    <w:rsid w:val="00905C4B"/>
    <w:rsid w:val="009107F5"/>
    <w:rsid w:val="00911F32"/>
    <w:rsid w:val="00912435"/>
    <w:rsid w:val="00913B69"/>
    <w:rsid w:val="009148CA"/>
    <w:rsid w:val="00917E6E"/>
    <w:rsid w:val="00917ED9"/>
    <w:rsid w:val="009218B8"/>
    <w:rsid w:val="00921B1F"/>
    <w:rsid w:val="00921F41"/>
    <w:rsid w:val="00924666"/>
    <w:rsid w:val="009308A9"/>
    <w:rsid w:val="00940147"/>
    <w:rsid w:val="009425C8"/>
    <w:rsid w:val="009428EA"/>
    <w:rsid w:val="009439C8"/>
    <w:rsid w:val="00945A84"/>
    <w:rsid w:val="00945D20"/>
    <w:rsid w:val="0094669C"/>
    <w:rsid w:val="00950EB9"/>
    <w:rsid w:val="0095108C"/>
    <w:rsid w:val="00951879"/>
    <w:rsid w:val="0095272C"/>
    <w:rsid w:val="00952C7C"/>
    <w:rsid w:val="0095426F"/>
    <w:rsid w:val="0095672A"/>
    <w:rsid w:val="009604B3"/>
    <w:rsid w:val="00961B4C"/>
    <w:rsid w:val="00966FB7"/>
    <w:rsid w:val="009677E4"/>
    <w:rsid w:val="00971A05"/>
    <w:rsid w:val="0097585D"/>
    <w:rsid w:val="00981802"/>
    <w:rsid w:val="00983857"/>
    <w:rsid w:val="0098552E"/>
    <w:rsid w:val="009867FA"/>
    <w:rsid w:val="009A23B4"/>
    <w:rsid w:val="009A3F8F"/>
    <w:rsid w:val="009B1C1D"/>
    <w:rsid w:val="009B3E8B"/>
    <w:rsid w:val="009B4485"/>
    <w:rsid w:val="009B6F0C"/>
    <w:rsid w:val="009C3212"/>
    <w:rsid w:val="009C7519"/>
    <w:rsid w:val="009C7A94"/>
    <w:rsid w:val="009C7F45"/>
    <w:rsid w:val="009D266B"/>
    <w:rsid w:val="009D5109"/>
    <w:rsid w:val="009D54E4"/>
    <w:rsid w:val="009D5AD0"/>
    <w:rsid w:val="009E4CA7"/>
    <w:rsid w:val="009E68A8"/>
    <w:rsid w:val="009F65C2"/>
    <w:rsid w:val="009F7088"/>
    <w:rsid w:val="009F7541"/>
    <w:rsid w:val="00A005F0"/>
    <w:rsid w:val="00A05C08"/>
    <w:rsid w:val="00A07473"/>
    <w:rsid w:val="00A07610"/>
    <w:rsid w:val="00A10AA5"/>
    <w:rsid w:val="00A11693"/>
    <w:rsid w:val="00A168D2"/>
    <w:rsid w:val="00A17879"/>
    <w:rsid w:val="00A21DCF"/>
    <w:rsid w:val="00A21FAD"/>
    <w:rsid w:val="00A227D8"/>
    <w:rsid w:val="00A23D89"/>
    <w:rsid w:val="00A25CE1"/>
    <w:rsid w:val="00A30069"/>
    <w:rsid w:val="00A311BC"/>
    <w:rsid w:val="00A3760D"/>
    <w:rsid w:val="00A40373"/>
    <w:rsid w:val="00A41D10"/>
    <w:rsid w:val="00A41EFA"/>
    <w:rsid w:val="00A427AA"/>
    <w:rsid w:val="00A42C5D"/>
    <w:rsid w:val="00A43E0F"/>
    <w:rsid w:val="00A441E8"/>
    <w:rsid w:val="00A453B1"/>
    <w:rsid w:val="00A459C5"/>
    <w:rsid w:val="00A51466"/>
    <w:rsid w:val="00A518DD"/>
    <w:rsid w:val="00A540A3"/>
    <w:rsid w:val="00A554A8"/>
    <w:rsid w:val="00A559B2"/>
    <w:rsid w:val="00A57A75"/>
    <w:rsid w:val="00A6017D"/>
    <w:rsid w:val="00A60D2A"/>
    <w:rsid w:val="00A633D6"/>
    <w:rsid w:val="00A66B64"/>
    <w:rsid w:val="00A67AC9"/>
    <w:rsid w:val="00A70EBD"/>
    <w:rsid w:val="00A74DD3"/>
    <w:rsid w:val="00A845E8"/>
    <w:rsid w:val="00A85867"/>
    <w:rsid w:val="00A90E28"/>
    <w:rsid w:val="00A941B1"/>
    <w:rsid w:val="00AA0A6A"/>
    <w:rsid w:val="00AA49F1"/>
    <w:rsid w:val="00AA56DD"/>
    <w:rsid w:val="00AB1A8F"/>
    <w:rsid w:val="00AB3C43"/>
    <w:rsid w:val="00AB457F"/>
    <w:rsid w:val="00AB78C4"/>
    <w:rsid w:val="00AC0A06"/>
    <w:rsid w:val="00AC0F6F"/>
    <w:rsid w:val="00AC2920"/>
    <w:rsid w:val="00AC4317"/>
    <w:rsid w:val="00AC6B0C"/>
    <w:rsid w:val="00AC7847"/>
    <w:rsid w:val="00AD046E"/>
    <w:rsid w:val="00AD0F81"/>
    <w:rsid w:val="00AD3BE1"/>
    <w:rsid w:val="00AD4E38"/>
    <w:rsid w:val="00AD6E6B"/>
    <w:rsid w:val="00AE153B"/>
    <w:rsid w:val="00AE5871"/>
    <w:rsid w:val="00AE5B19"/>
    <w:rsid w:val="00AE7DBD"/>
    <w:rsid w:val="00AF13D0"/>
    <w:rsid w:val="00AF3B20"/>
    <w:rsid w:val="00B01979"/>
    <w:rsid w:val="00B12DC3"/>
    <w:rsid w:val="00B16B52"/>
    <w:rsid w:val="00B20916"/>
    <w:rsid w:val="00B2314E"/>
    <w:rsid w:val="00B24E4C"/>
    <w:rsid w:val="00B252F5"/>
    <w:rsid w:val="00B26C4D"/>
    <w:rsid w:val="00B32123"/>
    <w:rsid w:val="00B34FC1"/>
    <w:rsid w:val="00B37573"/>
    <w:rsid w:val="00B376EE"/>
    <w:rsid w:val="00B37DAA"/>
    <w:rsid w:val="00B40030"/>
    <w:rsid w:val="00B41264"/>
    <w:rsid w:val="00B43021"/>
    <w:rsid w:val="00B44BD3"/>
    <w:rsid w:val="00B45AF3"/>
    <w:rsid w:val="00B52129"/>
    <w:rsid w:val="00B53A43"/>
    <w:rsid w:val="00B53F91"/>
    <w:rsid w:val="00B55137"/>
    <w:rsid w:val="00B56DE2"/>
    <w:rsid w:val="00B57CD1"/>
    <w:rsid w:val="00B61BF8"/>
    <w:rsid w:val="00B63000"/>
    <w:rsid w:val="00B66792"/>
    <w:rsid w:val="00B67E2F"/>
    <w:rsid w:val="00B737D0"/>
    <w:rsid w:val="00B7696C"/>
    <w:rsid w:val="00B777E5"/>
    <w:rsid w:val="00B77817"/>
    <w:rsid w:val="00B77B79"/>
    <w:rsid w:val="00B823AA"/>
    <w:rsid w:val="00B83CCE"/>
    <w:rsid w:val="00B850AB"/>
    <w:rsid w:val="00B87852"/>
    <w:rsid w:val="00B90281"/>
    <w:rsid w:val="00B91C73"/>
    <w:rsid w:val="00B927C1"/>
    <w:rsid w:val="00B93C52"/>
    <w:rsid w:val="00BA4396"/>
    <w:rsid w:val="00BA522F"/>
    <w:rsid w:val="00BA5B94"/>
    <w:rsid w:val="00BC3143"/>
    <w:rsid w:val="00BC6D51"/>
    <w:rsid w:val="00BD1B06"/>
    <w:rsid w:val="00BD3257"/>
    <w:rsid w:val="00BD7216"/>
    <w:rsid w:val="00BD79D3"/>
    <w:rsid w:val="00BE3001"/>
    <w:rsid w:val="00BE7072"/>
    <w:rsid w:val="00BE7A6E"/>
    <w:rsid w:val="00BF4315"/>
    <w:rsid w:val="00C000F6"/>
    <w:rsid w:val="00C049B0"/>
    <w:rsid w:val="00C0641B"/>
    <w:rsid w:val="00C07639"/>
    <w:rsid w:val="00C110D6"/>
    <w:rsid w:val="00C11498"/>
    <w:rsid w:val="00C1154D"/>
    <w:rsid w:val="00C210BF"/>
    <w:rsid w:val="00C30CC8"/>
    <w:rsid w:val="00C33A06"/>
    <w:rsid w:val="00C34C78"/>
    <w:rsid w:val="00C356E8"/>
    <w:rsid w:val="00C35F0C"/>
    <w:rsid w:val="00C41579"/>
    <w:rsid w:val="00C436EE"/>
    <w:rsid w:val="00C46B45"/>
    <w:rsid w:val="00C5123D"/>
    <w:rsid w:val="00C51BD6"/>
    <w:rsid w:val="00C52513"/>
    <w:rsid w:val="00C52618"/>
    <w:rsid w:val="00C54F5D"/>
    <w:rsid w:val="00C5708B"/>
    <w:rsid w:val="00C617E7"/>
    <w:rsid w:val="00C66586"/>
    <w:rsid w:val="00C71F43"/>
    <w:rsid w:val="00C767A6"/>
    <w:rsid w:val="00C76FDE"/>
    <w:rsid w:val="00C8002C"/>
    <w:rsid w:val="00C807CF"/>
    <w:rsid w:val="00C87B44"/>
    <w:rsid w:val="00C93D9E"/>
    <w:rsid w:val="00C94081"/>
    <w:rsid w:val="00C95531"/>
    <w:rsid w:val="00C95C72"/>
    <w:rsid w:val="00C96CF3"/>
    <w:rsid w:val="00C973A5"/>
    <w:rsid w:val="00CA3C44"/>
    <w:rsid w:val="00CA4A86"/>
    <w:rsid w:val="00CA6E95"/>
    <w:rsid w:val="00CB14FB"/>
    <w:rsid w:val="00CB5935"/>
    <w:rsid w:val="00CC1F6E"/>
    <w:rsid w:val="00CC6AE8"/>
    <w:rsid w:val="00CD65BF"/>
    <w:rsid w:val="00CE4CAF"/>
    <w:rsid w:val="00CE4ECD"/>
    <w:rsid w:val="00CE6562"/>
    <w:rsid w:val="00CF37B6"/>
    <w:rsid w:val="00CF5BBE"/>
    <w:rsid w:val="00D01238"/>
    <w:rsid w:val="00D01A6E"/>
    <w:rsid w:val="00D01D13"/>
    <w:rsid w:val="00D025EB"/>
    <w:rsid w:val="00D03D8B"/>
    <w:rsid w:val="00D0419A"/>
    <w:rsid w:val="00D06F05"/>
    <w:rsid w:val="00D07AF3"/>
    <w:rsid w:val="00D13735"/>
    <w:rsid w:val="00D1779D"/>
    <w:rsid w:val="00D17810"/>
    <w:rsid w:val="00D2063C"/>
    <w:rsid w:val="00D20C5A"/>
    <w:rsid w:val="00D217EE"/>
    <w:rsid w:val="00D22DD8"/>
    <w:rsid w:val="00D2540E"/>
    <w:rsid w:val="00D2623F"/>
    <w:rsid w:val="00D27D8C"/>
    <w:rsid w:val="00D3329C"/>
    <w:rsid w:val="00D33391"/>
    <w:rsid w:val="00D33FAE"/>
    <w:rsid w:val="00D34BAF"/>
    <w:rsid w:val="00D37D3D"/>
    <w:rsid w:val="00D4247A"/>
    <w:rsid w:val="00D44D47"/>
    <w:rsid w:val="00D46917"/>
    <w:rsid w:val="00D50C2D"/>
    <w:rsid w:val="00D5176D"/>
    <w:rsid w:val="00D56B6D"/>
    <w:rsid w:val="00D57C4A"/>
    <w:rsid w:val="00D63540"/>
    <w:rsid w:val="00D659F9"/>
    <w:rsid w:val="00D70088"/>
    <w:rsid w:val="00D8212C"/>
    <w:rsid w:val="00D843A2"/>
    <w:rsid w:val="00D91EB8"/>
    <w:rsid w:val="00D92CA2"/>
    <w:rsid w:val="00DA0E89"/>
    <w:rsid w:val="00DA65C9"/>
    <w:rsid w:val="00DA6EBC"/>
    <w:rsid w:val="00DB24D0"/>
    <w:rsid w:val="00DB685B"/>
    <w:rsid w:val="00DC3CD5"/>
    <w:rsid w:val="00DC4D5A"/>
    <w:rsid w:val="00DC6F93"/>
    <w:rsid w:val="00DC7231"/>
    <w:rsid w:val="00DD0CD9"/>
    <w:rsid w:val="00DD73B8"/>
    <w:rsid w:val="00DE2858"/>
    <w:rsid w:val="00DE4433"/>
    <w:rsid w:val="00DF09E2"/>
    <w:rsid w:val="00DF5836"/>
    <w:rsid w:val="00E0029E"/>
    <w:rsid w:val="00E047B0"/>
    <w:rsid w:val="00E0515B"/>
    <w:rsid w:val="00E06626"/>
    <w:rsid w:val="00E06698"/>
    <w:rsid w:val="00E07437"/>
    <w:rsid w:val="00E10B58"/>
    <w:rsid w:val="00E11D97"/>
    <w:rsid w:val="00E12484"/>
    <w:rsid w:val="00E13193"/>
    <w:rsid w:val="00E133BF"/>
    <w:rsid w:val="00E220C6"/>
    <w:rsid w:val="00E25428"/>
    <w:rsid w:val="00E418D4"/>
    <w:rsid w:val="00E42196"/>
    <w:rsid w:val="00E44670"/>
    <w:rsid w:val="00E47872"/>
    <w:rsid w:val="00E47917"/>
    <w:rsid w:val="00E47D8A"/>
    <w:rsid w:val="00E47DC4"/>
    <w:rsid w:val="00E509ED"/>
    <w:rsid w:val="00E524E8"/>
    <w:rsid w:val="00E5299F"/>
    <w:rsid w:val="00E55A5B"/>
    <w:rsid w:val="00E60F6B"/>
    <w:rsid w:val="00E73467"/>
    <w:rsid w:val="00E77187"/>
    <w:rsid w:val="00E815EE"/>
    <w:rsid w:val="00E8276B"/>
    <w:rsid w:val="00E82B70"/>
    <w:rsid w:val="00E918C1"/>
    <w:rsid w:val="00E92888"/>
    <w:rsid w:val="00E95AE6"/>
    <w:rsid w:val="00E95E2C"/>
    <w:rsid w:val="00E97191"/>
    <w:rsid w:val="00EA24B3"/>
    <w:rsid w:val="00EA34BB"/>
    <w:rsid w:val="00EA4185"/>
    <w:rsid w:val="00EA42E8"/>
    <w:rsid w:val="00EA5160"/>
    <w:rsid w:val="00EA5E75"/>
    <w:rsid w:val="00EA6904"/>
    <w:rsid w:val="00EA6C6D"/>
    <w:rsid w:val="00EB0AC4"/>
    <w:rsid w:val="00EB36F6"/>
    <w:rsid w:val="00EB6369"/>
    <w:rsid w:val="00EC51C3"/>
    <w:rsid w:val="00EC7074"/>
    <w:rsid w:val="00ED325A"/>
    <w:rsid w:val="00ED4B4F"/>
    <w:rsid w:val="00ED74F2"/>
    <w:rsid w:val="00EE073A"/>
    <w:rsid w:val="00EE2B4E"/>
    <w:rsid w:val="00EF0285"/>
    <w:rsid w:val="00F0038B"/>
    <w:rsid w:val="00F06C9A"/>
    <w:rsid w:val="00F0726A"/>
    <w:rsid w:val="00F11701"/>
    <w:rsid w:val="00F11D92"/>
    <w:rsid w:val="00F1294F"/>
    <w:rsid w:val="00F200DF"/>
    <w:rsid w:val="00F22447"/>
    <w:rsid w:val="00F243BD"/>
    <w:rsid w:val="00F2479E"/>
    <w:rsid w:val="00F2492D"/>
    <w:rsid w:val="00F2506D"/>
    <w:rsid w:val="00F25185"/>
    <w:rsid w:val="00F25447"/>
    <w:rsid w:val="00F279A0"/>
    <w:rsid w:val="00F27D24"/>
    <w:rsid w:val="00F3072F"/>
    <w:rsid w:val="00F46641"/>
    <w:rsid w:val="00F4682A"/>
    <w:rsid w:val="00F50EA0"/>
    <w:rsid w:val="00F52854"/>
    <w:rsid w:val="00F54813"/>
    <w:rsid w:val="00F5544B"/>
    <w:rsid w:val="00F61604"/>
    <w:rsid w:val="00F618B0"/>
    <w:rsid w:val="00F62CB6"/>
    <w:rsid w:val="00F651CA"/>
    <w:rsid w:val="00F67288"/>
    <w:rsid w:val="00F6745C"/>
    <w:rsid w:val="00F719E5"/>
    <w:rsid w:val="00F76A8E"/>
    <w:rsid w:val="00F77FC2"/>
    <w:rsid w:val="00F8110A"/>
    <w:rsid w:val="00F86DF9"/>
    <w:rsid w:val="00F87AB0"/>
    <w:rsid w:val="00F92882"/>
    <w:rsid w:val="00F93F42"/>
    <w:rsid w:val="00F960C9"/>
    <w:rsid w:val="00F96921"/>
    <w:rsid w:val="00F96B0B"/>
    <w:rsid w:val="00F96ECD"/>
    <w:rsid w:val="00FA2D7B"/>
    <w:rsid w:val="00FA3255"/>
    <w:rsid w:val="00FA3F61"/>
    <w:rsid w:val="00FA426C"/>
    <w:rsid w:val="00FA5F96"/>
    <w:rsid w:val="00FB51E6"/>
    <w:rsid w:val="00FB5722"/>
    <w:rsid w:val="00FB6116"/>
    <w:rsid w:val="00FC430F"/>
    <w:rsid w:val="00FD1A8C"/>
    <w:rsid w:val="00FD69F0"/>
    <w:rsid w:val="00FD7550"/>
    <w:rsid w:val="00FE1A73"/>
    <w:rsid w:val="00FE44B4"/>
    <w:rsid w:val="00FE46BD"/>
    <w:rsid w:val="00FE68E4"/>
    <w:rsid w:val="00FE72CF"/>
    <w:rsid w:val="00FF23AD"/>
    <w:rsid w:val="00FF6EE9"/>
    <w:rsid w:val="00FF708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mic Sans MS" w:eastAsia="Calibri" w:hAnsi="Comic Sans MS"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28EA"/>
    <w:pPr>
      <w:spacing w:line="360" w:lineRule="auto"/>
    </w:pPr>
    <w:rPr>
      <w:kern w:val="28"/>
      <w:sz w:val="24"/>
      <w:szCs w:val="24"/>
      <w:lang w:eastAsia="en-US"/>
    </w:rPr>
  </w:style>
  <w:style w:type="paragraph" w:styleId="Titre1">
    <w:name w:val="heading 1"/>
    <w:basedOn w:val="Normal"/>
    <w:next w:val="Normal"/>
    <w:link w:val="Titre1Car"/>
    <w:uiPriority w:val="9"/>
    <w:qFormat/>
    <w:rsid w:val="009428EA"/>
    <w:pPr>
      <w:keepNext/>
      <w:keepLines/>
      <w:spacing w:before="240"/>
      <w:outlineLvl w:val="0"/>
    </w:pPr>
    <w:rPr>
      <w:rFonts w:ascii="Calibri Light" w:eastAsia="Times New Roman" w:hAnsi="Calibri Light"/>
      <w:color w:val="2E74B5"/>
      <w:sz w:val="32"/>
      <w:szCs w:val="32"/>
    </w:rPr>
  </w:style>
  <w:style w:type="paragraph" w:styleId="Titre4">
    <w:name w:val="heading 4"/>
    <w:basedOn w:val="Normal"/>
    <w:next w:val="Normal"/>
    <w:link w:val="Titre4Car"/>
    <w:uiPriority w:val="9"/>
    <w:unhideWhenUsed/>
    <w:qFormat/>
    <w:rsid w:val="001C1465"/>
    <w:pPr>
      <w:keepNext/>
      <w:keepLines/>
      <w:spacing w:before="200" w:line="276" w:lineRule="auto"/>
      <w:outlineLvl w:val="3"/>
    </w:pPr>
    <w:rPr>
      <w:rFonts w:ascii="Calibri Light" w:eastAsia="Times New Roman" w:hAnsi="Calibri Light"/>
      <w:b/>
      <w:bCs/>
      <w:i/>
      <w:iCs/>
      <w:color w:val="5B9BD5"/>
      <w:kern w:val="0"/>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428EA"/>
    <w:rPr>
      <w:rFonts w:ascii="Calibri Light" w:eastAsia="Times New Roman" w:hAnsi="Calibri Light" w:cs="Times New Roman"/>
      <w:color w:val="2E74B5"/>
      <w:kern w:val="28"/>
      <w:sz w:val="32"/>
      <w:szCs w:val="32"/>
    </w:rPr>
  </w:style>
  <w:style w:type="paragraph" w:styleId="Paragraphedeliste">
    <w:name w:val="List Paragraph"/>
    <w:basedOn w:val="Normal"/>
    <w:link w:val="ParagraphedelisteCar"/>
    <w:uiPriority w:val="34"/>
    <w:qFormat/>
    <w:rsid w:val="009428EA"/>
    <w:pPr>
      <w:ind w:left="720"/>
      <w:contextualSpacing/>
    </w:pPr>
  </w:style>
  <w:style w:type="paragraph" w:styleId="Pieddepage">
    <w:name w:val="footer"/>
    <w:basedOn w:val="Normal"/>
    <w:link w:val="PieddepageCar"/>
    <w:uiPriority w:val="99"/>
    <w:unhideWhenUsed/>
    <w:rsid w:val="009428EA"/>
    <w:pPr>
      <w:tabs>
        <w:tab w:val="center" w:pos="4536"/>
        <w:tab w:val="right" w:pos="9072"/>
      </w:tabs>
    </w:pPr>
  </w:style>
  <w:style w:type="character" w:customStyle="1" w:styleId="PieddepageCar">
    <w:name w:val="Pied de page Car"/>
    <w:basedOn w:val="Policepardfaut"/>
    <w:link w:val="Pieddepage"/>
    <w:uiPriority w:val="99"/>
    <w:rsid w:val="009428EA"/>
    <w:rPr>
      <w:rFonts w:cs="Times New Roman"/>
      <w:kern w:val="28"/>
      <w:szCs w:val="24"/>
    </w:rPr>
  </w:style>
  <w:style w:type="paragraph" w:styleId="Notedebasdepage">
    <w:name w:val="footnote text"/>
    <w:basedOn w:val="Normal"/>
    <w:link w:val="NotedebasdepageCar"/>
    <w:uiPriority w:val="99"/>
    <w:unhideWhenUsed/>
    <w:rsid w:val="009428EA"/>
    <w:rPr>
      <w:sz w:val="20"/>
      <w:szCs w:val="20"/>
    </w:rPr>
  </w:style>
  <w:style w:type="character" w:customStyle="1" w:styleId="NotedebasdepageCar">
    <w:name w:val="Note de bas de page Car"/>
    <w:basedOn w:val="Policepardfaut"/>
    <w:link w:val="Notedebasdepage"/>
    <w:uiPriority w:val="99"/>
    <w:rsid w:val="009428EA"/>
    <w:rPr>
      <w:rFonts w:cs="Times New Roman"/>
      <w:kern w:val="28"/>
      <w:sz w:val="20"/>
      <w:szCs w:val="20"/>
    </w:rPr>
  </w:style>
  <w:style w:type="character" w:styleId="Appelnotedebasdep">
    <w:name w:val="footnote reference"/>
    <w:basedOn w:val="Policepardfaut"/>
    <w:uiPriority w:val="99"/>
    <w:semiHidden/>
    <w:unhideWhenUsed/>
    <w:rsid w:val="009428EA"/>
    <w:rPr>
      <w:vertAlign w:val="superscript"/>
    </w:rPr>
  </w:style>
  <w:style w:type="paragraph" w:styleId="En-tte">
    <w:name w:val="header"/>
    <w:basedOn w:val="Normal"/>
    <w:link w:val="En-tteCar"/>
    <w:uiPriority w:val="99"/>
    <w:unhideWhenUsed/>
    <w:rsid w:val="009428EA"/>
    <w:pPr>
      <w:tabs>
        <w:tab w:val="center" w:pos="4536"/>
        <w:tab w:val="right" w:pos="9072"/>
      </w:tabs>
      <w:spacing w:line="240" w:lineRule="auto"/>
    </w:pPr>
  </w:style>
  <w:style w:type="character" w:customStyle="1" w:styleId="En-tteCar">
    <w:name w:val="En-tête Car"/>
    <w:basedOn w:val="Policepardfaut"/>
    <w:link w:val="En-tte"/>
    <w:uiPriority w:val="99"/>
    <w:rsid w:val="009428EA"/>
    <w:rPr>
      <w:rFonts w:cs="Times New Roman"/>
      <w:kern w:val="28"/>
      <w:szCs w:val="24"/>
    </w:rPr>
  </w:style>
  <w:style w:type="paragraph" w:styleId="Textedebulles">
    <w:name w:val="Balloon Text"/>
    <w:basedOn w:val="Normal"/>
    <w:link w:val="TextedebullesCar"/>
    <w:uiPriority w:val="99"/>
    <w:semiHidden/>
    <w:unhideWhenUsed/>
    <w:rsid w:val="009428EA"/>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428EA"/>
    <w:rPr>
      <w:rFonts w:ascii="Segoe UI" w:hAnsi="Segoe UI" w:cs="Segoe UI"/>
      <w:kern w:val="28"/>
      <w:sz w:val="18"/>
      <w:szCs w:val="18"/>
    </w:rPr>
  </w:style>
  <w:style w:type="character" w:styleId="Lienhypertexte">
    <w:name w:val="Hyperlink"/>
    <w:basedOn w:val="Policepardfaut"/>
    <w:uiPriority w:val="99"/>
    <w:unhideWhenUsed/>
    <w:rsid w:val="009428EA"/>
    <w:rPr>
      <w:color w:val="0563C1"/>
      <w:u w:val="single"/>
    </w:rPr>
  </w:style>
  <w:style w:type="character" w:styleId="Marquedecommentaire">
    <w:name w:val="annotation reference"/>
    <w:basedOn w:val="Policepardfaut"/>
    <w:uiPriority w:val="99"/>
    <w:semiHidden/>
    <w:unhideWhenUsed/>
    <w:rsid w:val="009428EA"/>
    <w:rPr>
      <w:sz w:val="16"/>
      <w:szCs w:val="16"/>
    </w:rPr>
  </w:style>
  <w:style w:type="paragraph" w:styleId="Commentaire">
    <w:name w:val="annotation text"/>
    <w:basedOn w:val="Normal"/>
    <w:link w:val="CommentaireCar"/>
    <w:uiPriority w:val="99"/>
    <w:semiHidden/>
    <w:unhideWhenUsed/>
    <w:rsid w:val="009428EA"/>
    <w:pPr>
      <w:spacing w:line="240" w:lineRule="auto"/>
    </w:pPr>
    <w:rPr>
      <w:sz w:val="20"/>
      <w:szCs w:val="20"/>
    </w:rPr>
  </w:style>
  <w:style w:type="character" w:customStyle="1" w:styleId="CommentaireCar">
    <w:name w:val="Commentaire Car"/>
    <w:basedOn w:val="Policepardfaut"/>
    <w:link w:val="Commentaire"/>
    <w:uiPriority w:val="99"/>
    <w:semiHidden/>
    <w:rsid w:val="009428EA"/>
    <w:rPr>
      <w:rFonts w:cs="Times New Roman"/>
      <w:kern w:val="28"/>
      <w:sz w:val="20"/>
      <w:szCs w:val="20"/>
    </w:rPr>
  </w:style>
  <w:style w:type="paragraph" w:styleId="Objetducommentaire">
    <w:name w:val="annotation subject"/>
    <w:basedOn w:val="Commentaire"/>
    <w:next w:val="Commentaire"/>
    <w:link w:val="ObjetducommentaireCar"/>
    <w:uiPriority w:val="99"/>
    <w:semiHidden/>
    <w:unhideWhenUsed/>
    <w:rsid w:val="009428EA"/>
    <w:rPr>
      <w:b/>
      <w:bCs/>
    </w:rPr>
  </w:style>
  <w:style w:type="character" w:customStyle="1" w:styleId="ObjetducommentaireCar">
    <w:name w:val="Objet du commentaire Car"/>
    <w:basedOn w:val="CommentaireCar"/>
    <w:link w:val="Objetducommentaire"/>
    <w:uiPriority w:val="99"/>
    <w:semiHidden/>
    <w:rsid w:val="009428EA"/>
    <w:rPr>
      <w:rFonts w:cs="Times New Roman"/>
      <w:b/>
      <w:bCs/>
      <w:kern w:val="28"/>
      <w:sz w:val="20"/>
      <w:szCs w:val="20"/>
    </w:rPr>
  </w:style>
  <w:style w:type="paragraph" w:styleId="En-ttedetabledesmatires">
    <w:name w:val="TOC Heading"/>
    <w:basedOn w:val="Titre1"/>
    <w:next w:val="Normal"/>
    <w:uiPriority w:val="39"/>
    <w:unhideWhenUsed/>
    <w:qFormat/>
    <w:rsid w:val="009428EA"/>
    <w:pPr>
      <w:spacing w:line="259" w:lineRule="auto"/>
      <w:outlineLvl w:val="9"/>
    </w:pPr>
    <w:rPr>
      <w:kern w:val="0"/>
      <w:lang w:eastAsia="fr-FR"/>
    </w:rPr>
  </w:style>
  <w:style w:type="paragraph" w:customStyle="1" w:styleId="TITRE10">
    <w:name w:val="TITRE1"/>
    <w:basedOn w:val="Paragraphedeliste"/>
    <w:link w:val="TITRE1Car0"/>
    <w:autoRedefine/>
    <w:qFormat/>
    <w:rsid w:val="003E3D21"/>
    <w:pPr>
      <w:ind w:left="0"/>
    </w:pPr>
    <w:rPr>
      <w:rFonts w:ascii="Times New Roman" w:hAnsi="Times New Roman"/>
      <w:b/>
      <w:caps/>
      <w:sz w:val="28"/>
      <w:szCs w:val="28"/>
    </w:rPr>
  </w:style>
  <w:style w:type="paragraph" w:customStyle="1" w:styleId="TITRE2">
    <w:name w:val="TITRE2"/>
    <w:basedOn w:val="Normal"/>
    <w:link w:val="TITRE2Car"/>
    <w:autoRedefine/>
    <w:qFormat/>
    <w:rsid w:val="0088074A"/>
    <w:pPr>
      <w:numPr>
        <w:numId w:val="1"/>
      </w:numPr>
      <w:ind w:hanging="1428"/>
      <w:jc w:val="both"/>
    </w:pPr>
    <w:rPr>
      <w:rFonts w:ascii="Book Antiqua" w:hAnsi="Book Antiqua"/>
      <w:b/>
    </w:rPr>
  </w:style>
  <w:style w:type="character" w:customStyle="1" w:styleId="ParagraphedelisteCar">
    <w:name w:val="Paragraphe de liste Car"/>
    <w:basedOn w:val="Policepardfaut"/>
    <w:link w:val="Paragraphedeliste"/>
    <w:uiPriority w:val="34"/>
    <w:rsid w:val="009428EA"/>
    <w:rPr>
      <w:rFonts w:cs="Times New Roman"/>
      <w:kern w:val="28"/>
      <w:szCs w:val="24"/>
    </w:rPr>
  </w:style>
  <w:style w:type="character" w:customStyle="1" w:styleId="TITRE1Car0">
    <w:name w:val="TITRE1 Car"/>
    <w:basedOn w:val="ParagraphedelisteCar"/>
    <w:link w:val="TITRE10"/>
    <w:rsid w:val="003E3D21"/>
    <w:rPr>
      <w:rFonts w:ascii="Times New Roman" w:hAnsi="Times New Roman" w:cs="Times New Roman"/>
      <w:b/>
      <w:caps/>
      <w:kern w:val="28"/>
      <w:sz w:val="28"/>
      <w:szCs w:val="28"/>
      <w:lang w:eastAsia="en-US"/>
    </w:rPr>
  </w:style>
  <w:style w:type="paragraph" w:customStyle="1" w:styleId="TITRE3">
    <w:name w:val="TITRE3"/>
    <w:basedOn w:val="Paragraphedeliste"/>
    <w:link w:val="TITRE3Car"/>
    <w:autoRedefine/>
    <w:qFormat/>
    <w:rsid w:val="0088074A"/>
    <w:pPr>
      <w:ind w:left="142"/>
      <w:jc w:val="both"/>
    </w:pPr>
    <w:rPr>
      <w:rFonts w:ascii="Times New Roman" w:hAnsi="Times New Roman"/>
      <w:b/>
      <w:sz w:val="22"/>
      <w:szCs w:val="22"/>
    </w:rPr>
  </w:style>
  <w:style w:type="character" w:customStyle="1" w:styleId="TITRE2Car">
    <w:name w:val="TITRE2 Car"/>
    <w:basedOn w:val="Policepardfaut"/>
    <w:link w:val="TITRE2"/>
    <w:rsid w:val="0088074A"/>
    <w:rPr>
      <w:rFonts w:ascii="Book Antiqua" w:hAnsi="Book Antiqua" w:cs="Times New Roman"/>
      <w:b/>
      <w:kern w:val="28"/>
      <w:szCs w:val="24"/>
    </w:rPr>
  </w:style>
  <w:style w:type="character" w:customStyle="1" w:styleId="TITRE3Car">
    <w:name w:val="TITRE3 Car"/>
    <w:basedOn w:val="ParagraphedelisteCar"/>
    <w:link w:val="TITRE3"/>
    <w:rsid w:val="0088074A"/>
    <w:rPr>
      <w:rFonts w:ascii="Times New Roman" w:hAnsi="Times New Roman" w:cs="Times New Roman"/>
      <w:b/>
      <w:kern w:val="28"/>
      <w:sz w:val="22"/>
      <w:szCs w:val="24"/>
    </w:rPr>
  </w:style>
  <w:style w:type="paragraph" w:styleId="TM1">
    <w:name w:val="toc 1"/>
    <w:basedOn w:val="Normal"/>
    <w:next w:val="Normal"/>
    <w:autoRedefine/>
    <w:uiPriority w:val="39"/>
    <w:semiHidden/>
    <w:unhideWhenUsed/>
    <w:qFormat/>
    <w:rsid w:val="008365C2"/>
    <w:pPr>
      <w:spacing w:after="100"/>
    </w:pPr>
  </w:style>
  <w:style w:type="paragraph" w:styleId="TM2">
    <w:name w:val="toc 2"/>
    <w:basedOn w:val="Normal"/>
    <w:next w:val="Normal"/>
    <w:autoRedefine/>
    <w:uiPriority w:val="39"/>
    <w:semiHidden/>
    <w:unhideWhenUsed/>
    <w:qFormat/>
    <w:rsid w:val="00DC3CD5"/>
    <w:pPr>
      <w:spacing w:after="100"/>
      <w:ind w:left="240"/>
    </w:pPr>
  </w:style>
  <w:style w:type="paragraph" w:styleId="Sansinterligne">
    <w:name w:val="No Spacing"/>
    <w:link w:val="SansinterligneCar"/>
    <w:uiPriority w:val="1"/>
    <w:qFormat/>
    <w:rsid w:val="00594687"/>
    <w:rPr>
      <w:rFonts w:ascii="Calibri" w:eastAsia="Times New Roman" w:hAnsi="Calibri"/>
      <w:sz w:val="22"/>
      <w:szCs w:val="22"/>
    </w:rPr>
  </w:style>
  <w:style w:type="character" w:customStyle="1" w:styleId="SansinterligneCar">
    <w:name w:val="Sans interligne Car"/>
    <w:basedOn w:val="Policepardfaut"/>
    <w:link w:val="Sansinterligne"/>
    <w:uiPriority w:val="1"/>
    <w:rsid w:val="00594687"/>
    <w:rPr>
      <w:rFonts w:ascii="Calibri" w:eastAsia="Times New Roman" w:hAnsi="Calibri"/>
      <w:sz w:val="22"/>
      <w:szCs w:val="22"/>
      <w:lang w:val="fr-FR" w:eastAsia="fr-FR" w:bidi="ar-SA"/>
    </w:rPr>
  </w:style>
  <w:style w:type="character" w:customStyle="1" w:styleId="apple-converted-space">
    <w:name w:val="apple-converted-space"/>
    <w:basedOn w:val="Policepardfaut"/>
    <w:rsid w:val="009D5109"/>
  </w:style>
  <w:style w:type="character" w:styleId="Accentuation">
    <w:name w:val="Emphasis"/>
    <w:basedOn w:val="Policepardfaut"/>
    <w:uiPriority w:val="20"/>
    <w:qFormat/>
    <w:rsid w:val="009D5109"/>
    <w:rPr>
      <w:i/>
      <w:iCs/>
    </w:rPr>
  </w:style>
  <w:style w:type="paragraph" w:customStyle="1" w:styleId="Default">
    <w:name w:val="Default"/>
    <w:rsid w:val="00FF7081"/>
    <w:pPr>
      <w:autoSpaceDE w:val="0"/>
      <w:autoSpaceDN w:val="0"/>
      <w:adjustRightInd w:val="0"/>
    </w:pPr>
    <w:rPr>
      <w:rFonts w:ascii="Times New Roman" w:hAnsi="Times New Roman"/>
      <w:color w:val="000000"/>
      <w:sz w:val="24"/>
      <w:szCs w:val="24"/>
      <w:lang w:eastAsia="en-US"/>
    </w:rPr>
  </w:style>
  <w:style w:type="character" w:styleId="Lienhypertextesuivivisit">
    <w:name w:val="FollowedHyperlink"/>
    <w:basedOn w:val="Policepardfaut"/>
    <w:uiPriority w:val="99"/>
    <w:semiHidden/>
    <w:unhideWhenUsed/>
    <w:rsid w:val="00FF7081"/>
    <w:rPr>
      <w:color w:val="954F72"/>
      <w:u w:val="single"/>
    </w:rPr>
  </w:style>
  <w:style w:type="character" w:customStyle="1" w:styleId="Titre4Car">
    <w:name w:val="Titre 4 Car"/>
    <w:basedOn w:val="Policepardfaut"/>
    <w:link w:val="Titre4"/>
    <w:uiPriority w:val="9"/>
    <w:rsid w:val="001C1465"/>
    <w:rPr>
      <w:rFonts w:ascii="Calibri Light" w:eastAsia="Times New Roman" w:hAnsi="Calibri Light" w:cs="Times New Roman"/>
      <w:b/>
      <w:bCs/>
      <w:i/>
      <w:iCs/>
      <w:color w:val="5B9BD5"/>
      <w:sz w:val="22"/>
    </w:rPr>
  </w:style>
  <w:style w:type="character" w:styleId="lev">
    <w:name w:val="Strong"/>
    <w:basedOn w:val="Policepardfaut"/>
    <w:uiPriority w:val="22"/>
    <w:qFormat/>
    <w:rsid w:val="001C1465"/>
    <w:rPr>
      <w:b/>
      <w:bCs/>
    </w:rPr>
  </w:style>
  <w:style w:type="paragraph" w:styleId="Notedefin">
    <w:name w:val="endnote text"/>
    <w:basedOn w:val="Normal"/>
    <w:link w:val="NotedefinCar"/>
    <w:uiPriority w:val="99"/>
    <w:semiHidden/>
    <w:unhideWhenUsed/>
    <w:rsid w:val="00566948"/>
    <w:pPr>
      <w:spacing w:line="240" w:lineRule="auto"/>
    </w:pPr>
    <w:rPr>
      <w:sz w:val="20"/>
      <w:szCs w:val="20"/>
    </w:rPr>
  </w:style>
  <w:style w:type="character" w:customStyle="1" w:styleId="NotedefinCar">
    <w:name w:val="Note de fin Car"/>
    <w:basedOn w:val="Policepardfaut"/>
    <w:link w:val="Notedefin"/>
    <w:uiPriority w:val="99"/>
    <w:semiHidden/>
    <w:rsid w:val="00566948"/>
    <w:rPr>
      <w:rFonts w:cs="Times New Roman"/>
      <w:kern w:val="28"/>
      <w:sz w:val="20"/>
      <w:szCs w:val="20"/>
    </w:rPr>
  </w:style>
  <w:style w:type="character" w:styleId="Appeldenotedefin">
    <w:name w:val="endnote reference"/>
    <w:basedOn w:val="Policepardfaut"/>
    <w:uiPriority w:val="99"/>
    <w:semiHidden/>
    <w:unhideWhenUsed/>
    <w:rsid w:val="00566948"/>
    <w:rPr>
      <w:vertAlign w:val="superscript"/>
    </w:rPr>
  </w:style>
  <w:style w:type="paragraph" w:styleId="NormalWeb">
    <w:name w:val="Normal (Web)"/>
    <w:basedOn w:val="Normal"/>
    <w:uiPriority w:val="99"/>
    <w:semiHidden/>
    <w:unhideWhenUsed/>
    <w:rsid w:val="00140ED1"/>
    <w:pPr>
      <w:spacing w:before="100" w:beforeAutospacing="1" w:after="100" w:afterAutospacing="1" w:line="240" w:lineRule="auto"/>
    </w:pPr>
    <w:rPr>
      <w:rFonts w:ascii="Times New Roman" w:eastAsia="Times New Roman" w:hAnsi="Times New Roman"/>
      <w:kern w:val="0"/>
      <w:lang w:eastAsia="fr-FR"/>
    </w:rPr>
  </w:style>
  <w:style w:type="table" w:styleId="Grilledutableau">
    <w:name w:val="Table Grid"/>
    <w:basedOn w:val="TableauNormal"/>
    <w:uiPriority w:val="59"/>
    <w:rsid w:val="008C2E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7F0BC3"/>
    <w:pPr>
      <w:widowControl w:val="0"/>
      <w:suppressAutoHyphens/>
      <w:autoSpaceDN w:val="0"/>
      <w:textAlignment w:val="baseline"/>
    </w:pPr>
    <w:rPr>
      <w:rFonts w:ascii="Liberation Serif" w:eastAsia="SimSun" w:hAnsi="Liberation Serif" w:cs="Lucida Sans"/>
      <w:kern w:val="3"/>
      <w:sz w:val="24"/>
      <w:szCs w:val="24"/>
      <w:lang w:eastAsia="zh-CN" w:bidi="hi-IN"/>
    </w:rPr>
  </w:style>
  <w:style w:type="paragraph" w:styleId="TM3">
    <w:name w:val="toc 3"/>
    <w:basedOn w:val="Normal"/>
    <w:next w:val="Normal"/>
    <w:autoRedefine/>
    <w:uiPriority w:val="39"/>
    <w:unhideWhenUsed/>
    <w:qFormat/>
    <w:rsid w:val="006F2FB2"/>
    <w:pPr>
      <w:spacing w:after="100" w:line="276" w:lineRule="auto"/>
      <w:ind w:left="440"/>
    </w:pPr>
    <w:rPr>
      <w:rFonts w:ascii="Calibri" w:eastAsia="Times New Roman" w:hAnsi="Calibri"/>
      <w:kern w:val="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68464">
      <w:bodyDiv w:val="1"/>
      <w:marLeft w:val="0"/>
      <w:marRight w:val="0"/>
      <w:marTop w:val="0"/>
      <w:marBottom w:val="0"/>
      <w:divBdr>
        <w:top w:val="none" w:sz="0" w:space="0" w:color="auto"/>
        <w:left w:val="none" w:sz="0" w:space="0" w:color="auto"/>
        <w:bottom w:val="none" w:sz="0" w:space="0" w:color="auto"/>
        <w:right w:val="none" w:sz="0" w:space="0" w:color="auto"/>
      </w:divBdr>
    </w:div>
    <w:div w:id="169681538">
      <w:bodyDiv w:val="1"/>
      <w:marLeft w:val="0"/>
      <w:marRight w:val="0"/>
      <w:marTop w:val="0"/>
      <w:marBottom w:val="0"/>
      <w:divBdr>
        <w:top w:val="none" w:sz="0" w:space="0" w:color="auto"/>
        <w:left w:val="none" w:sz="0" w:space="0" w:color="auto"/>
        <w:bottom w:val="none" w:sz="0" w:space="0" w:color="auto"/>
        <w:right w:val="none" w:sz="0" w:space="0" w:color="auto"/>
      </w:divBdr>
      <w:divsChild>
        <w:div w:id="1129782281">
          <w:marLeft w:val="0"/>
          <w:marRight w:val="0"/>
          <w:marTop w:val="0"/>
          <w:marBottom w:val="0"/>
          <w:divBdr>
            <w:top w:val="none" w:sz="0" w:space="0" w:color="auto"/>
            <w:left w:val="none" w:sz="0" w:space="0" w:color="auto"/>
            <w:bottom w:val="none" w:sz="0" w:space="0" w:color="auto"/>
            <w:right w:val="none" w:sz="0" w:space="0" w:color="auto"/>
          </w:divBdr>
        </w:div>
      </w:divsChild>
    </w:div>
    <w:div w:id="191194282">
      <w:bodyDiv w:val="1"/>
      <w:marLeft w:val="0"/>
      <w:marRight w:val="0"/>
      <w:marTop w:val="0"/>
      <w:marBottom w:val="0"/>
      <w:divBdr>
        <w:top w:val="none" w:sz="0" w:space="0" w:color="auto"/>
        <w:left w:val="none" w:sz="0" w:space="0" w:color="auto"/>
        <w:bottom w:val="none" w:sz="0" w:space="0" w:color="auto"/>
        <w:right w:val="none" w:sz="0" w:space="0" w:color="auto"/>
      </w:divBdr>
    </w:div>
    <w:div w:id="366567657">
      <w:bodyDiv w:val="1"/>
      <w:marLeft w:val="0"/>
      <w:marRight w:val="0"/>
      <w:marTop w:val="0"/>
      <w:marBottom w:val="0"/>
      <w:divBdr>
        <w:top w:val="none" w:sz="0" w:space="0" w:color="auto"/>
        <w:left w:val="none" w:sz="0" w:space="0" w:color="auto"/>
        <w:bottom w:val="none" w:sz="0" w:space="0" w:color="auto"/>
        <w:right w:val="none" w:sz="0" w:space="0" w:color="auto"/>
      </w:divBdr>
    </w:div>
    <w:div w:id="1256594709">
      <w:bodyDiv w:val="1"/>
      <w:marLeft w:val="0"/>
      <w:marRight w:val="0"/>
      <w:marTop w:val="0"/>
      <w:marBottom w:val="0"/>
      <w:divBdr>
        <w:top w:val="none" w:sz="0" w:space="0" w:color="auto"/>
        <w:left w:val="none" w:sz="0" w:space="0" w:color="auto"/>
        <w:bottom w:val="none" w:sz="0" w:space="0" w:color="auto"/>
        <w:right w:val="none" w:sz="0" w:space="0" w:color="auto"/>
      </w:divBdr>
    </w:div>
    <w:div w:id="2082868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ac-grenoble.fr/ecole/74/maternelle74/IMG/pdf/le_role_du_jeu_dans_le_developpement_de_l_enfant_ageem2.pdf" TargetMode="External"/><Relationship Id="rId18" Type="http://schemas.openxmlformats.org/officeDocument/2006/relationships/footer" Target="footer3.xml"/><Relationship Id="rId26" Type="http://schemas.openxmlformats.org/officeDocument/2006/relationships/image" Target="media/image7.png"/><Relationship Id="rId3" Type="http://schemas.microsoft.com/office/2007/relationships/stylesWithEffects" Target="stylesWithEffect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yperlink" Target="http://cache.media.eduscol.education.fr/file/Apprendre/30/3/Ress_c1_jouer_jouerapprendre_458303.pdf" TargetMode="External"/><Relationship Id="rId17" Type="http://schemas.openxmlformats.org/officeDocument/2006/relationships/hyperlink" Target="http://yvan.raymond.reeduc.free.fr/pagemediations/lesm%E9diations/jeuaregle.htm" TargetMode="External"/><Relationship Id="rId25"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hyperlink" Target="http://www.cnrtl.fr/definition/jeu" TargetMode="External"/><Relationship Id="rId20" Type="http://schemas.openxmlformats.org/officeDocument/2006/relationships/image" Target="media/image1.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education.gouv.fr/pid25535/bulletin_officiel.html?cid_bo=86940" TargetMode="External"/><Relationship Id="rId24"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http://sylviecastaing.chez.com/optiong.htm" TargetMode="External"/><Relationship Id="rId23" Type="http://schemas.openxmlformats.org/officeDocument/2006/relationships/image" Target="media/image4.jpeg"/><Relationship Id="rId28" Type="http://schemas.openxmlformats.org/officeDocument/2006/relationships/fontTable" Target="fontTable.xml"/><Relationship Id="rId10" Type="http://schemas.openxmlformats.org/officeDocument/2006/relationships/hyperlink" Target="http://www.education.gouv.fr/pid25535/bulletin_officiel.html?cid_bo=81597%20" TargetMode="Externa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www2.ac-lyon.fr/etab/ien/ain/bourg2/IMG/pdf/Approches_theoriques_du_jeu.pdf" TargetMode="External"/><Relationship Id="rId22" Type="http://schemas.openxmlformats.org/officeDocument/2006/relationships/image" Target="media/image3.png"/><Relationship Id="rId27"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43</Pages>
  <Words>11795</Words>
  <Characters>64877</Characters>
  <Application>Microsoft Office Word</Application>
  <DocSecurity>0</DocSecurity>
  <Lines>540</Lines>
  <Paragraphs>153</Paragraphs>
  <ScaleCrop>false</ScaleCrop>
  <HeadingPairs>
    <vt:vector size="2" baseType="variant">
      <vt:variant>
        <vt:lpstr>Titre</vt:lpstr>
      </vt:variant>
      <vt:variant>
        <vt:i4>1</vt:i4>
      </vt:variant>
    </vt:vector>
  </HeadingPairs>
  <TitlesOfParts>
    <vt:vector size="1" baseType="lpstr">
      <vt:lpstr/>
    </vt:vector>
  </TitlesOfParts>
  <Company>Grizli777</Company>
  <LinksUpToDate>false</LinksUpToDate>
  <CharactersWithSpaces>76519</CharactersWithSpaces>
  <SharedDoc>false</SharedDoc>
  <HLinks>
    <vt:vector size="48" baseType="variant">
      <vt:variant>
        <vt:i4>2883686</vt:i4>
      </vt:variant>
      <vt:variant>
        <vt:i4>21</vt:i4>
      </vt:variant>
      <vt:variant>
        <vt:i4>0</vt:i4>
      </vt:variant>
      <vt:variant>
        <vt:i4>5</vt:i4>
      </vt:variant>
      <vt:variant>
        <vt:lpwstr>http://yvan.raymond.reeduc.free.fr/pagemediations/lesm%E9diations/jeuaregle.htm</vt:lpwstr>
      </vt:variant>
      <vt:variant>
        <vt:lpwstr/>
      </vt:variant>
      <vt:variant>
        <vt:i4>6422571</vt:i4>
      </vt:variant>
      <vt:variant>
        <vt:i4>18</vt:i4>
      </vt:variant>
      <vt:variant>
        <vt:i4>0</vt:i4>
      </vt:variant>
      <vt:variant>
        <vt:i4>5</vt:i4>
      </vt:variant>
      <vt:variant>
        <vt:lpwstr>http://www.cnrtl.fr/definition/jeu</vt:lpwstr>
      </vt:variant>
      <vt:variant>
        <vt:lpwstr/>
      </vt:variant>
      <vt:variant>
        <vt:i4>6684733</vt:i4>
      </vt:variant>
      <vt:variant>
        <vt:i4>15</vt:i4>
      </vt:variant>
      <vt:variant>
        <vt:i4>0</vt:i4>
      </vt:variant>
      <vt:variant>
        <vt:i4>5</vt:i4>
      </vt:variant>
      <vt:variant>
        <vt:lpwstr>http://sylviecastaing.chez.com/optiong.htm</vt:lpwstr>
      </vt:variant>
      <vt:variant>
        <vt:lpwstr/>
      </vt:variant>
      <vt:variant>
        <vt:i4>1572913</vt:i4>
      </vt:variant>
      <vt:variant>
        <vt:i4>12</vt:i4>
      </vt:variant>
      <vt:variant>
        <vt:i4>0</vt:i4>
      </vt:variant>
      <vt:variant>
        <vt:i4>5</vt:i4>
      </vt:variant>
      <vt:variant>
        <vt:lpwstr>http://www2.ac-lyon.fr/etab/ien/ain/bourg2/IMG/pdf/Approches_theoriques_du_jeu.pdf</vt:lpwstr>
      </vt:variant>
      <vt:variant>
        <vt:lpwstr/>
      </vt:variant>
      <vt:variant>
        <vt:i4>6946935</vt:i4>
      </vt:variant>
      <vt:variant>
        <vt:i4>9</vt:i4>
      </vt:variant>
      <vt:variant>
        <vt:i4>0</vt:i4>
      </vt:variant>
      <vt:variant>
        <vt:i4>5</vt:i4>
      </vt:variant>
      <vt:variant>
        <vt:lpwstr>http://www.ac-grenoble.fr/ecole/74/maternelle74/IMG/pdf/le_role_du_jeu_dans_le_developpement_de_l_enfant_ageem2.pdf</vt:lpwstr>
      </vt:variant>
      <vt:variant>
        <vt:lpwstr/>
      </vt:variant>
      <vt:variant>
        <vt:i4>3801190</vt:i4>
      </vt:variant>
      <vt:variant>
        <vt:i4>6</vt:i4>
      </vt:variant>
      <vt:variant>
        <vt:i4>0</vt:i4>
      </vt:variant>
      <vt:variant>
        <vt:i4>5</vt:i4>
      </vt:variant>
      <vt:variant>
        <vt:lpwstr>http://cache.media.eduscol.education.fr/file/Apprendre/30/3/Ress_c1_jouer_jouerapprendre_458303.pdf</vt:lpwstr>
      </vt:variant>
      <vt:variant>
        <vt:lpwstr/>
      </vt:variant>
      <vt:variant>
        <vt:i4>5111900</vt:i4>
      </vt:variant>
      <vt:variant>
        <vt:i4>3</vt:i4>
      </vt:variant>
      <vt:variant>
        <vt:i4>0</vt:i4>
      </vt:variant>
      <vt:variant>
        <vt:i4>5</vt:i4>
      </vt:variant>
      <vt:variant>
        <vt:lpwstr>http://www.education.gouv.fr/pid25535/bulletin_officiel.html?cid_bo=86940</vt:lpwstr>
      </vt:variant>
      <vt:variant>
        <vt:lpwstr/>
      </vt:variant>
      <vt:variant>
        <vt:i4>5308501</vt:i4>
      </vt:variant>
      <vt:variant>
        <vt:i4>0</vt:i4>
      </vt:variant>
      <vt:variant>
        <vt:i4>0</vt:i4>
      </vt:variant>
      <vt:variant>
        <vt:i4>5</vt:i4>
      </vt:variant>
      <vt:variant>
        <vt:lpwstr>http://www.education.gouv.fr/pid25535/bulletin_officiel.html?cid_bo=81597%20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FORTIN Frédéric</dc:creator>
  <cp:lastModifiedBy>Daniel CALIN</cp:lastModifiedBy>
  <cp:revision>13</cp:revision>
  <cp:lastPrinted>2017-04-10T15:16:00Z</cp:lastPrinted>
  <dcterms:created xsi:type="dcterms:W3CDTF">2017-04-09T09:53:00Z</dcterms:created>
  <dcterms:modified xsi:type="dcterms:W3CDTF">2017-07-11T13:52:00Z</dcterms:modified>
</cp:coreProperties>
</file>